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F56D7" w14:textId="77777777" w:rsidR="00301094" w:rsidRPr="00D00080" w:rsidRDefault="00301094" w:rsidP="00301094">
      <w:pPr>
        <w:spacing w:after="0"/>
        <w:jc w:val="center"/>
        <w:rPr>
          <w:sz w:val="36"/>
          <w:szCs w:val="36"/>
        </w:rPr>
      </w:pPr>
      <w:r>
        <w:rPr>
          <w:noProof/>
          <w:sz w:val="36"/>
          <w:szCs w:val="36"/>
        </w:rPr>
        <w:drawing>
          <wp:anchor distT="0" distB="0" distL="114300" distR="114300" simplePos="0" relativeHeight="251660288" behindDoc="1" locked="0" layoutInCell="1" allowOverlap="1" wp14:anchorId="61C69838" wp14:editId="1ACA7A02">
            <wp:simplePos x="0" y="0"/>
            <wp:positionH relativeFrom="margin">
              <wp:align>right</wp:align>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59264" behindDoc="1" locked="0" layoutInCell="1" allowOverlap="1" wp14:anchorId="64B75426" wp14:editId="68242333">
            <wp:simplePos x="0" y="0"/>
            <wp:positionH relativeFrom="column">
              <wp:posOffset>12700</wp:posOffset>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sidRPr="00D00080">
        <w:rPr>
          <w:sz w:val="36"/>
          <w:szCs w:val="36"/>
        </w:rPr>
        <w:t xml:space="preserve">Eynesbury C of E Primary School – Calculations </w:t>
      </w:r>
      <w:r>
        <w:rPr>
          <w:sz w:val="36"/>
          <w:szCs w:val="36"/>
        </w:rPr>
        <w:t>Guidance</w:t>
      </w:r>
    </w:p>
    <w:p w14:paraId="6983758E" w14:textId="595C1D09" w:rsidR="00301094" w:rsidRPr="00A62B1A" w:rsidRDefault="00301094" w:rsidP="00301094">
      <w:pPr>
        <w:spacing w:after="0"/>
        <w:jc w:val="center"/>
        <w:rPr>
          <w:color w:val="0070C0"/>
          <w:sz w:val="36"/>
          <w:szCs w:val="36"/>
        </w:rPr>
      </w:pPr>
      <w:r w:rsidRPr="00A62B1A">
        <w:rPr>
          <w:color w:val="0070C0"/>
          <w:sz w:val="36"/>
          <w:szCs w:val="36"/>
        </w:rPr>
        <w:t>(</w:t>
      </w:r>
      <w:r>
        <w:rPr>
          <w:color w:val="0070C0"/>
          <w:sz w:val="36"/>
          <w:szCs w:val="36"/>
        </w:rPr>
        <w:t>Multiplication</w:t>
      </w:r>
      <w:r w:rsidRPr="00A62B1A">
        <w:rPr>
          <w:color w:val="0070C0"/>
          <w:sz w:val="36"/>
          <w:szCs w:val="36"/>
        </w:rPr>
        <w:t>)</w:t>
      </w:r>
    </w:p>
    <w:p w14:paraId="7341C7A9" w14:textId="77777777" w:rsidR="00301094" w:rsidRDefault="00301094" w:rsidP="00301094">
      <w:pPr>
        <w:spacing w:after="0"/>
      </w:pPr>
    </w:p>
    <w:p w14:paraId="3D95A0FF" w14:textId="77777777" w:rsidR="00301094" w:rsidRPr="00D00080" w:rsidRDefault="00301094" w:rsidP="00301094">
      <w:pPr>
        <w:spacing w:after="0"/>
        <w:rPr>
          <w:b/>
          <w:bCs/>
        </w:rPr>
      </w:pPr>
      <w:r w:rsidRPr="00D00080">
        <w:rPr>
          <w:b/>
          <w:bCs/>
        </w:rPr>
        <w:t>When should I use this guidance?</w:t>
      </w:r>
    </w:p>
    <w:p w14:paraId="304E2131" w14:textId="62EFFB4A" w:rsidR="00301094" w:rsidRDefault="00301094" w:rsidP="00301094">
      <w:pPr>
        <w:spacing w:after="0"/>
      </w:pPr>
      <w:r>
        <w:t xml:space="preserve">This guidance will support your teaching of specific </w:t>
      </w:r>
      <w:r>
        <w:t>multiplication and division</w:t>
      </w:r>
      <w:r>
        <w:t xml:space="preserve"> units and any other units where pupils are required to add or subtract. It will also support you across the year in the teaching of mental calculations.</w:t>
      </w:r>
    </w:p>
    <w:p w14:paraId="405C2460" w14:textId="3E5BD506" w:rsidR="00301094" w:rsidRDefault="00301094" w:rsidP="00301094"/>
    <w:p w14:paraId="29EC4CF8" w14:textId="77777777" w:rsidR="00301094" w:rsidRPr="00A62B1A" w:rsidRDefault="00301094" w:rsidP="00301094">
      <w:pPr>
        <w:rPr>
          <w:b/>
          <w:bCs/>
        </w:rPr>
      </w:pPr>
      <w:r w:rsidRPr="00A62B1A">
        <w:rPr>
          <w:b/>
          <w:bCs/>
        </w:rPr>
        <w:t xml:space="preserve">Language to use: </w:t>
      </w:r>
    </w:p>
    <w:p w14:paraId="79BF5905" w14:textId="15A3AF03" w:rsidR="00301094" w:rsidRPr="00301094" w:rsidRDefault="00301094" w:rsidP="00301094">
      <w:pPr>
        <w:jc w:val="center"/>
        <w:rPr>
          <w:color w:val="0070C0"/>
          <w:sz w:val="72"/>
          <w:szCs w:val="72"/>
        </w:rPr>
      </w:pPr>
      <w:r>
        <w:rPr>
          <w:noProof/>
          <w:color w:val="0070C0"/>
          <w:sz w:val="72"/>
          <w:szCs w:val="72"/>
        </w:rPr>
        <mc:AlternateContent>
          <mc:Choice Requires="wps">
            <w:drawing>
              <wp:anchor distT="0" distB="0" distL="114300" distR="114300" simplePos="0" relativeHeight="251665408" behindDoc="0" locked="0" layoutInCell="1" allowOverlap="1" wp14:anchorId="720BDF68" wp14:editId="0ECE5FC5">
                <wp:simplePos x="0" y="0"/>
                <wp:positionH relativeFrom="column">
                  <wp:posOffset>3874883</wp:posOffset>
                </wp:positionH>
                <wp:positionV relativeFrom="paragraph">
                  <wp:posOffset>542573</wp:posOffset>
                </wp:positionV>
                <wp:extent cx="325925" cy="570368"/>
                <wp:effectExtent l="19050" t="0" r="17145" b="39370"/>
                <wp:wrapNone/>
                <wp:docPr id="5" name="Arrow: Down 5"/>
                <wp:cNvGraphicFramePr/>
                <a:graphic xmlns:a="http://schemas.openxmlformats.org/drawingml/2006/main">
                  <a:graphicData uri="http://schemas.microsoft.com/office/word/2010/wordprocessingShape">
                    <wps:wsp>
                      <wps:cNvSpPr/>
                      <wps:spPr>
                        <a:xfrm>
                          <a:off x="0" y="0"/>
                          <a:ext cx="325925" cy="570368"/>
                        </a:xfrm>
                        <a:prstGeom prst="down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CB122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305.1pt;margin-top:42.7pt;width:25.65pt;height:44.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" adj="15429" fillcolor="red" strokecolor="#2f528f" strokeweight="1pt"/>
            </w:pict>
          </mc:Fallback>
        </mc:AlternateContent>
      </w:r>
      <w:r>
        <w:rPr>
          <w:noProof/>
          <w:color w:val="0070C0"/>
          <w:sz w:val="72"/>
          <w:szCs w:val="72"/>
        </w:rPr>
        <mc:AlternateContent>
          <mc:Choice Requires="wps">
            <w:drawing>
              <wp:anchor distT="0" distB="0" distL="114300" distR="114300" simplePos="0" relativeHeight="251663360" behindDoc="0" locked="0" layoutInCell="1" allowOverlap="1" wp14:anchorId="35C1CD42" wp14:editId="66CAD0B1">
                <wp:simplePos x="0" y="0"/>
                <wp:positionH relativeFrom="column">
                  <wp:posOffset>3023857</wp:posOffset>
                </wp:positionH>
                <wp:positionV relativeFrom="paragraph">
                  <wp:posOffset>551627</wp:posOffset>
                </wp:positionV>
                <wp:extent cx="325925" cy="570368"/>
                <wp:effectExtent l="19050" t="0" r="17145" b="39370"/>
                <wp:wrapNone/>
                <wp:docPr id="4" name="Arrow: Down 4"/>
                <wp:cNvGraphicFramePr/>
                <a:graphic xmlns:a="http://schemas.openxmlformats.org/drawingml/2006/main">
                  <a:graphicData uri="http://schemas.microsoft.com/office/word/2010/wordprocessingShape">
                    <wps:wsp>
                      <wps:cNvSpPr/>
                      <wps:spPr>
                        <a:xfrm>
                          <a:off x="0" y="0"/>
                          <a:ext cx="325925" cy="570368"/>
                        </a:xfrm>
                        <a:prstGeom prst="down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53ED75" id="Arrow: Down 4" o:spid="_x0000_s1026" type="#_x0000_t67" style="position:absolute;margin-left:238.1pt;margin-top:43.45pt;width:25.65pt;height:44.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" adj="15429" fillcolor="red" strokecolor="#2f528f" strokeweight="1pt"/>
            </w:pict>
          </mc:Fallback>
        </mc:AlternateContent>
      </w:r>
      <w:r>
        <w:rPr>
          <w:noProof/>
          <w:color w:val="0070C0"/>
          <w:sz w:val="72"/>
          <w:szCs w:val="72"/>
        </w:rPr>
        <mc:AlternateContent>
          <mc:Choice Requires="wps">
            <w:drawing>
              <wp:anchor distT="0" distB="0" distL="114300" distR="114300" simplePos="0" relativeHeight="251661312" behindDoc="0" locked="0" layoutInCell="1" allowOverlap="1" wp14:anchorId="0740D5AD" wp14:editId="62826A51">
                <wp:simplePos x="0" y="0"/>
                <wp:positionH relativeFrom="column">
                  <wp:posOffset>2295053</wp:posOffset>
                </wp:positionH>
                <wp:positionV relativeFrom="paragraph">
                  <wp:posOffset>554764</wp:posOffset>
                </wp:positionV>
                <wp:extent cx="325925" cy="570368"/>
                <wp:effectExtent l="19050" t="0" r="17145" b="39370"/>
                <wp:wrapNone/>
                <wp:docPr id="3" name="Arrow: Down 3"/>
                <wp:cNvGraphicFramePr/>
                <a:graphic xmlns:a="http://schemas.openxmlformats.org/drawingml/2006/main">
                  <a:graphicData uri="http://schemas.microsoft.com/office/word/2010/wordprocessingShape">
                    <wps:wsp>
                      <wps:cNvSpPr/>
                      <wps:spPr>
                        <a:xfrm>
                          <a:off x="0" y="0"/>
                          <a:ext cx="325925" cy="570368"/>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8771F3" id="Arrow: Down 3" o:spid="_x0000_s1026" type="#_x0000_t67" style="position:absolute;margin-left:180.7pt;margin-top:43.7pt;width:25.65pt;height:44.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" adj="15429" fillcolor="red" strokecolor="#1f3763 [1604]" strokeweight="1pt"/>
            </w:pict>
          </mc:Fallback>
        </mc:AlternateContent>
      </w:r>
      <w:r>
        <w:rPr>
          <w:color w:val="0070C0"/>
          <w:sz w:val="72"/>
          <w:szCs w:val="72"/>
        </w:rPr>
        <w:t>2</w:t>
      </w:r>
      <w:r w:rsidRPr="00301094">
        <w:rPr>
          <w:color w:val="0070C0"/>
          <w:sz w:val="72"/>
          <w:szCs w:val="72"/>
        </w:rPr>
        <w:t xml:space="preserve"> x </w:t>
      </w:r>
      <w:r>
        <w:rPr>
          <w:color w:val="0070C0"/>
          <w:sz w:val="72"/>
          <w:szCs w:val="72"/>
        </w:rPr>
        <w:t>4</w:t>
      </w:r>
      <w:r w:rsidRPr="00301094">
        <w:rPr>
          <w:color w:val="0070C0"/>
          <w:sz w:val="72"/>
          <w:szCs w:val="72"/>
        </w:rPr>
        <w:t xml:space="preserve"> = </w:t>
      </w:r>
      <w:r>
        <w:rPr>
          <w:color w:val="0070C0"/>
          <w:sz w:val="72"/>
          <w:szCs w:val="72"/>
        </w:rPr>
        <w:t>8</w:t>
      </w:r>
    </w:p>
    <w:p w14:paraId="3CC71D09" w14:textId="0B017D7D" w:rsidR="00301094" w:rsidRDefault="00301094" w:rsidP="00301094"/>
    <w:p w14:paraId="3DB1C4CD" w14:textId="77777777" w:rsidR="00301094" w:rsidRDefault="00301094" w:rsidP="00301094">
      <w:pPr>
        <w:spacing w:after="0"/>
      </w:pPr>
    </w:p>
    <w:p w14:paraId="67D7C0D7" w14:textId="196E71D7" w:rsidR="00301094" w:rsidRPr="00301094" w:rsidRDefault="00301094" w:rsidP="00301094">
      <w:pPr>
        <w:spacing w:after="0"/>
        <w:rPr>
          <w:color w:val="0070C0"/>
          <w:sz w:val="28"/>
          <w:szCs w:val="28"/>
        </w:rPr>
      </w:pPr>
      <w:r>
        <w:rPr>
          <w:color w:val="0070C0"/>
          <w:sz w:val="28"/>
          <w:szCs w:val="28"/>
        </w:rPr>
        <w:t xml:space="preserve">                                           m</w:t>
      </w:r>
      <w:r w:rsidRPr="00301094">
        <w:rPr>
          <w:color w:val="0070C0"/>
          <w:sz w:val="28"/>
          <w:szCs w:val="28"/>
        </w:rPr>
        <w:t>ultiplicand</w:t>
      </w:r>
      <w:r>
        <w:rPr>
          <w:color w:val="0070C0"/>
          <w:sz w:val="28"/>
          <w:szCs w:val="28"/>
        </w:rPr>
        <w:t xml:space="preserve">  </w:t>
      </w:r>
      <w:r w:rsidRPr="00301094">
        <w:rPr>
          <w:color w:val="0070C0"/>
          <w:sz w:val="28"/>
          <w:szCs w:val="28"/>
        </w:rPr>
        <w:t xml:space="preserve"> </w:t>
      </w:r>
      <w:r>
        <w:rPr>
          <w:color w:val="0070C0"/>
          <w:sz w:val="28"/>
          <w:szCs w:val="28"/>
        </w:rPr>
        <w:t xml:space="preserve">     </w:t>
      </w:r>
      <w:r w:rsidRPr="00301094">
        <w:rPr>
          <w:color w:val="0070C0"/>
          <w:sz w:val="28"/>
          <w:szCs w:val="28"/>
        </w:rPr>
        <w:t xml:space="preserve">multiplier </w:t>
      </w:r>
      <w:r>
        <w:rPr>
          <w:color w:val="0070C0"/>
          <w:sz w:val="28"/>
          <w:szCs w:val="28"/>
        </w:rPr>
        <w:t xml:space="preserve">     </w:t>
      </w:r>
      <w:r w:rsidRPr="00301094">
        <w:rPr>
          <w:color w:val="0070C0"/>
          <w:sz w:val="28"/>
          <w:szCs w:val="28"/>
        </w:rPr>
        <w:t>product</w:t>
      </w:r>
    </w:p>
    <w:p w14:paraId="75B38E3A" w14:textId="4803B3B5" w:rsidR="00301094" w:rsidRPr="00301094" w:rsidRDefault="00301094" w:rsidP="00301094">
      <w:pPr>
        <w:spacing w:after="0"/>
        <w:rPr>
          <w:sz w:val="24"/>
          <w:szCs w:val="24"/>
        </w:rPr>
      </w:pPr>
      <w:r w:rsidRPr="00301094">
        <w:drawing>
          <wp:anchor distT="0" distB="0" distL="114300" distR="114300" simplePos="0" relativeHeight="251666432" behindDoc="1" locked="0" layoutInCell="1" allowOverlap="1" wp14:anchorId="5CBE590E" wp14:editId="4774B64A">
            <wp:simplePos x="0" y="0"/>
            <wp:positionH relativeFrom="column">
              <wp:posOffset>4720722</wp:posOffset>
            </wp:positionH>
            <wp:positionV relativeFrom="paragraph">
              <wp:posOffset>6350</wp:posOffset>
            </wp:positionV>
            <wp:extent cx="1416050" cy="628650"/>
            <wp:effectExtent l="0" t="0" r="0" b="0"/>
            <wp:wrapTight wrapText="bothSides">
              <wp:wrapPolygon edited="0">
                <wp:start x="0" y="0"/>
                <wp:lineTo x="0" y="20945"/>
                <wp:lineTo x="21213" y="20945"/>
                <wp:lineTo x="212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16050" cy="628650"/>
                    </a:xfrm>
                    <a:prstGeom prst="rect">
                      <a:avLst/>
                    </a:prstGeom>
                  </pic:spPr>
                </pic:pic>
              </a:graphicData>
            </a:graphic>
            <wp14:sizeRelH relativeFrom="page">
              <wp14:pctWidth>0</wp14:pctWidth>
            </wp14:sizeRelH>
            <wp14:sizeRelV relativeFrom="page">
              <wp14:pctHeight>0</wp14:pctHeight>
            </wp14:sizeRelV>
          </wp:anchor>
        </w:drawing>
      </w:r>
    </w:p>
    <w:p w14:paraId="39A0F978" w14:textId="482B8114" w:rsidR="00301094" w:rsidRPr="00301094" w:rsidRDefault="00301094" w:rsidP="00301094">
      <w:pPr>
        <w:spacing w:after="0"/>
        <w:rPr>
          <w:sz w:val="24"/>
          <w:szCs w:val="24"/>
        </w:rPr>
      </w:pPr>
      <w:r w:rsidRPr="00301094">
        <w:rPr>
          <w:sz w:val="24"/>
          <w:szCs w:val="24"/>
        </w:rPr>
        <w:t>The vocabulary above needs a context for the vocabulary to be correct</w:t>
      </w:r>
      <w:proofErr w:type="gramStart"/>
      <w:r w:rsidRPr="00301094">
        <w:rPr>
          <w:sz w:val="24"/>
          <w:szCs w:val="24"/>
        </w:rPr>
        <w:t>…..</w:t>
      </w:r>
      <w:proofErr w:type="gramEnd"/>
    </w:p>
    <w:p w14:paraId="0CC8CA33" w14:textId="77777777" w:rsidR="00301094" w:rsidRPr="00301094" w:rsidRDefault="00301094" w:rsidP="00301094">
      <w:pPr>
        <w:spacing w:after="0"/>
        <w:rPr>
          <w:sz w:val="24"/>
          <w:szCs w:val="24"/>
        </w:rPr>
      </w:pPr>
    </w:p>
    <w:p w14:paraId="26E09227" w14:textId="77777777" w:rsidR="00301094" w:rsidRDefault="00301094" w:rsidP="00301094">
      <w:pPr>
        <w:spacing w:after="0"/>
        <w:rPr>
          <w:sz w:val="24"/>
          <w:szCs w:val="24"/>
        </w:rPr>
      </w:pPr>
    </w:p>
    <w:p w14:paraId="0D119CB0" w14:textId="1C7746B7" w:rsidR="00301094" w:rsidRDefault="00301094" w:rsidP="00301094">
      <w:pPr>
        <w:spacing w:after="0"/>
        <w:rPr>
          <w:sz w:val="24"/>
          <w:szCs w:val="24"/>
        </w:rPr>
      </w:pPr>
      <w:r>
        <w:rPr>
          <w:sz w:val="24"/>
          <w:szCs w:val="24"/>
        </w:rPr>
        <w:t xml:space="preserve">Without a picture to tell us which is the multiplicand and the multiplier it can be either due to multiplication being </w:t>
      </w:r>
      <w:r w:rsidRPr="00301094">
        <w:rPr>
          <w:color w:val="0070C0"/>
          <w:sz w:val="24"/>
          <w:szCs w:val="24"/>
        </w:rPr>
        <w:t xml:space="preserve">commutative. </w:t>
      </w:r>
      <w:r>
        <w:rPr>
          <w:sz w:val="24"/>
          <w:szCs w:val="24"/>
        </w:rPr>
        <w:t>(</w:t>
      </w:r>
      <w:proofErr w:type="spellStart"/>
      <w:proofErr w:type="gramStart"/>
      <w:r>
        <w:rPr>
          <w:sz w:val="24"/>
          <w:szCs w:val="24"/>
        </w:rPr>
        <w:t>ie</w:t>
      </w:r>
      <w:proofErr w:type="spellEnd"/>
      <w:proofErr w:type="gramEnd"/>
      <w:r>
        <w:rPr>
          <w:sz w:val="24"/>
          <w:szCs w:val="24"/>
        </w:rPr>
        <w:t xml:space="preserve"> the order of the numbers doesn’t matter,)</w:t>
      </w:r>
    </w:p>
    <w:p w14:paraId="5B0DE62C" w14:textId="6381FE9C" w:rsidR="00301094" w:rsidRPr="00301094" w:rsidRDefault="00301094" w:rsidP="00301094">
      <w:pPr>
        <w:spacing w:after="0"/>
        <w:rPr>
          <w:sz w:val="24"/>
          <w:szCs w:val="24"/>
        </w:rPr>
      </w:pPr>
      <w:r w:rsidRPr="00301094">
        <w:rPr>
          <w:sz w:val="24"/>
          <w:szCs w:val="24"/>
        </w:rPr>
        <w:t xml:space="preserve">For whole numbers you can also use: </w:t>
      </w:r>
      <w:r w:rsidRPr="00301094">
        <w:rPr>
          <w:color w:val="0070C0"/>
          <w:sz w:val="24"/>
          <w:szCs w:val="24"/>
        </w:rPr>
        <w:t>factor x factor = product</w:t>
      </w:r>
    </w:p>
    <w:p w14:paraId="3F441FAB" w14:textId="77777777" w:rsidR="00301094" w:rsidRDefault="00301094" w:rsidP="00301094">
      <w:pPr>
        <w:spacing w:after="0"/>
      </w:pPr>
    </w:p>
    <w:p w14:paraId="337FBC5D" w14:textId="77777777" w:rsidR="00301094" w:rsidRPr="00A62B1A" w:rsidRDefault="00301094" w:rsidP="00301094">
      <w:pPr>
        <w:spacing w:after="0"/>
        <w:rPr>
          <w:b/>
          <w:bCs/>
        </w:rPr>
      </w:pPr>
      <w:r w:rsidRPr="00A62B1A">
        <w:rPr>
          <w:b/>
          <w:bCs/>
        </w:rPr>
        <w:t>For additional information:</w:t>
      </w:r>
    </w:p>
    <w:p w14:paraId="4669FC13" w14:textId="77777777" w:rsidR="00301094" w:rsidRDefault="00301094" w:rsidP="00301094">
      <w:pPr>
        <w:spacing w:after="0"/>
      </w:pPr>
      <w:r>
        <w:t xml:space="preserve">If you require more information on the use of any </w:t>
      </w:r>
      <w:proofErr w:type="gramStart"/>
      <w:r>
        <w:t>resources</w:t>
      </w:r>
      <w:proofErr w:type="gramEnd"/>
      <w:r>
        <w:t xml:space="preserve"> please refer to the White Rose Calculation Guidance which can be found here:</w:t>
      </w:r>
    </w:p>
    <w:p w14:paraId="6AF838E5" w14:textId="77777777" w:rsidR="00301094" w:rsidRDefault="00301094" w:rsidP="00301094">
      <w:pPr>
        <w:spacing w:after="0"/>
      </w:pPr>
      <w:r w:rsidRPr="00A62B1A">
        <w:t>https://assets.whiterosemaths.com/new-schemes/wrm-addition-subtraction-calculation-policy-july-2022.pdf</w:t>
      </w:r>
    </w:p>
    <w:p w14:paraId="4FAB9AC8" w14:textId="478551A8" w:rsidR="00301094" w:rsidRDefault="00F512E4" w:rsidP="00301094">
      <w:pPr>
        <w:spacing w:after="0"/>
      </w:pPr>
      <w:r>
        <w:t xml:space="preserve">This has guidance/ideas for each </w:t>
      </w:r>
      <w:proofErr w:type="spellStart"/>
      <w:r>
        <w:t>timestable</w:t>
      </w:r>
      <w:proofErr w:type="spellEnd"/>
      <w:r>
        <w:t xml:space="preserve"> which staff may find useful.</w:t>
      </w:r>
    </w:p>
    <w:p w14:paraId="055DD296" w14:textId="77777777" w:rsidR="00301094" w:rsidRDefault="00301094" w:rsidP="00301094">
      <w:pPr>
        <w:spacing w:after="0"/>
        <w:rPr>
          <w:b/>
          <w:bCs/>
          <w:color w:val="7030A0"/>
        </w:rPr>
      </w:pPr>
    </w:p>
    <w:p w14:paraId="073D3048" w14:textId="77777777" w:rsidR="00301094" w:rsidRPr="00994C9D" w:rsidRDefault="00301094" w:rsidP="00301094">
      <w:pPr>
        <w:spacing w:after="0"/>
        <w:rPr>
          <w:b/>
          <w:bCs/>
          <w:color w:val="7030A0"/>
        </w:rPr>
      </w:pPr>
      <w:r w:rsidRPr="00994C9D">
        <w:rPr>
          <w:b/>
          <w:bCs/>
          <w:color w:val="7030A0"/>
        </w:rPr>
        <w:t>FOR ANY CALCULATION THAT IS WRITTEN DOWN:</w:t>
      </w:r>
    </w:p>
    <w:p w14:paraId="5171DC9F" w14:textId="77777777" w:rsidR="00301094" w:rsidRPr="00994C9D" w:rsidRDefault="00301094" w:rsidP="00301094">
      <w:pPr>
        <w:spacing w:after="0"/>
      </w:pPr>
      <w:r w:rsidRPr="00994C9D">
        <w:rPr>
          <w:color w:val="7030A0"/>
        </w:rPr>
        <w:t xml:space="preserve">We need to encourage pupils to stop and think, which is the </w:t>
      </w:r>
      <w:r w:rsidRPr="00994C9D">
        <w:rPr>
          <w:b/>
          <w:bCs/>
          <w:color w:val="7030A0"/>
        </w:rPr>
        <w:t>most efficient method</w:t>
      </w:r>
      <w:r w:rsidRPr="00994C9D">
        <w:rPr>
          <w:color w:val="7030A0"/>
        </w:rPr>
        <w:t xml:space="preserve"> for solving this. Make sure they look at the numbers involved. Ensure we spend time discussing the quickest, most efficient way to solve this before asking children to find the answer. </w:t>
      </w:r>
      <w:r w:rsidRPr="00994C9D">
        <w:rPr>
          <w:b/>
          <w:bCs/>
          <w:color w:val="7030A0"/>
        </w:rPr>
        <w:t>We want our pupils to be calculating not counting.</w:t>
      </w:r>
      <w:r>
        <w:rPr>
          <w:b/>
          <w:bCs/>
          <w:color w:val="7030A0"/>
        </w:rPr>
        <w:t xml:space="preserve"> </w:t>
      </w:r>
      <w:r w:rsidRPr="00994C9D">
        <w:t xml:space="preserve">Just because the calculation is written, it doesn’t mean a written calculation is needed to solve it. </w:t>
      </w:r>
    </w:p>
    <w:p w14:paraId="53EAFDD2" w14:textId="77777777" w:rsidR="00175B14" w:rsidRDefault="00175B14" w:rsidP="00301094"/>
    <w:p w14:paraId="1226D5E4" w14:textId="4B63EF95" w:rsidR="00301094" w:rsidRDefault="00301094" w:rsidP="00301094">
      <w:r>
        <w:t>Please ensure that you look at the year groups that have gone before your and recap if needed or use the progression to differentiate for pupils with SEND.</w:t>
      </w:r>
    </w:p>
    <w:p w14:paraId="76E851BC" w14:textId="77777777" w:rsidR="00301094" w:rsidRDefault="00301094" w:rsidP="00301094">
      <w:r w:rsidRPr="00660A92">
        <w:rPr>
          <w:b/>
          <w:bCs/>
          <w:color w:val="FF0000"/>
        </w:rPr>
        <w:t>KEY POINT:</w:t>
      </w:r>
      <w:r w:rsidRPr="00660A92">
        <w:rPr>
          <w:color w:val="FF0000"/>
        </w:rPr>
        <w:t xml:space="preserve"> </w:t>
      </w:r>
      <w:r>
        <w:t>We currently use White Rose as a scheme to guide us, but you must make the scheme your own, adjust it as you need to, add in additional models and images as suggested here. Take more time to support pupils in developing efficient mental calculations. (Use Teaching Children to Calculate Mentally 2010 for ideas/support.)</w:t>
      </w:r>
    </w:p>
    <w:p w14:paraId="49948531" w14:textId="4E173219" w:rsidR="00301094" w:rsidRPr="00395EF3" w:rsidRDefault="00301094" w:rsidP="00301094">
      <w:pPr>
        <w:spacing w:after="0"/>
        <w:jc w:val="center"/>
        <w:rPr>
          <w:b/>
          <w:bCs/>
          <w:color w:val="0070C0"/>
        </w:rPr>
      </w:pPr>
      <w:r w:rsidRPr="00395EF3">
        <w:rPr>
          <w:b/>
          <w:bCs/>
          <w:color w:val="0070C0"/>
        </w:rPr>
        <w:t xml:space="preserve">MAKE SURE YOU VARY THE LOCATION OF THE = IN CALCULATIONS </w:t>
      </w:r>
      <w:proofErr w:type="spellStart"/>
      <w:proofErr w:type="gramStart"/>
      <w:r w:rsidRPr="00395EF3">
        <w:rPr>
          <w:b/>
          <w:bCs/>
          <w:color w:val="0070C0"/>
        </w:rPr>
        <w:t>ie</w:t>
      </w:r>
      <w:proofErr w:type="spellEnd"/>
      <w:proofErr w:type="gramEnd"/>
      <w:r w:rsidRPr="00395EF3">
        <w:rPr>
          <w:b/>
          <w:bCs/>
          <w:color w:val="0070C0"/>
        </w:rPr>
        <w:t xml:space="preserve"> </w:t>
      </w:r>
      <w:r>
        <w:rPr>
          <w:b/>
          <w:bCs/>
          <w:color w:val="0070C0"/>
        </w:rPr>
        <w:t>1</w:t>
      </w:r>
      <w:r w:rsidR="00175B14">
        <w:rPr>
          <w:b/>
          <w:bCs/>
          <w:color w:val="0070C0"/>
        </w:rPr>
        <w:t>6</w:t>
      </w:r>
      <w:r w:rsidRPr="00395EF3">
        <w:rPr>
          <w:b/>
          <w:bCs/>
          <w:color w:val="0070C0"/>
        </w:rPr>
        <w:t xml:space="preserve"> = </w:t>
      </w:r>
      <w:r>
        <w:rPr>
          <w:b/>
          <w:bCs/>
          <w:color w:val="0070C0"/>
        </w:rPr>
        <w:t>2</w:t>
      </w:r>
      <w:r w:rsidR="00175B14">
        <w:rPr>
          <w:b/>
          <w:bCs/>
          <w:color w:val="0070C0"/>
        </w:rPr>
        <w:t xml:space="preserve"> x 8</w:t>
      </w:r>
      <w:r w:rsidRPr="00395EF3">
        <w:rPr>
          <w:b/>
          <w:bCs/>
          <w:color w:val="0070C0"/>
        </w:rPr>
        <w:t xml:space="preserve"> as well as </w:t>
      </w:r>
      <w:r>
        <w:rPr>
          <w:b/>
          <w:bCs/>
          <w:color w:val="0070C0"/>
        </w:rPr>
        <w:t>2</w:t>
      </w:r>
      <w:r w:rsidR="00175B14">
        <w:rPr>
          <w:b/>
          <w:bCs/>
          <w:color w:val="0070C0"/>
        </w:rPr>
        <w:t xml:space="preserve"> x 8</w:t>
      </w:r>
      <w:r w:rsidRPr="00395EF3">
        <w:rPr>
          <w:b/>
          <w:bCs/>
          <w:color w:val="0070C0"/>
        </w:rPr>
        <w:t xml:space="preserve"> = </w:t>
      </w:r>
      <w:r>
        <w:rPr>
          <w:b/>
          <w:bCs/>
          <w:color w:val="0070C0"/>
        </w:rPr>
        <w:t>16</w:t>
      </w:r>
    </w:p>
    <w:p w14:paraId="2CB84125" w14:textId="6AE9C072" w:rsidR="008832F4" w:rsidRDefault="008832F4"/>
    <w:p w14:paraId="2488CDAD" w14:textId="2F472DDB" w:rsidR="00175B14" w:rsidRDefault="00175B14"/>
    <w:p w14:paraId="58B6F363" w14:textId="7DA40C14" w:rsidR="00175B14" w:rsidRDefault="00175B14"/>
    <w:p w14:paraId="15708331" w14:textId="171853EE" w:rsidR="00175B14" w:rsidRDefault="00175B14" w:rsidP="00175B14">
      <w:pPr>
        <w:spacing w:after="0"/>
        <w:rPr>
          <w:b/>
          <w:bCs/>
          <w:color w:val="FF0000"/>
        </w:rPr>
      </w:pPr>
      <w:r w:rsidRPr="00660A92">
        <w:rPr>
          <w:b/>
          <w:bCs/>
          <w:color w:val="FF0000"/>
        </w:rPr>
        <w:lastRenderedPageBreak/>
        <w:t>YEAR</w:t>
      </w:r>
      <w:r w:rsidR="00F512E4">
        <w:rPr>
          <w:b/>
          <w:bCs/>
          <w:color w:val="FF0000"/>
        </w:rPr>
        <w:t>S</w:t>
      </w:r>
      <w:r w:rsidRPr="00660A92">
        <w:rPr>
          <w:b/>
          <w:bCs/>
          <w:color w:val="FF0000"/>
        </w:rPr>
        <w:t xml:space="preserve"> 1</w:t>
      </w:r>
      <w:r w:rsidR="00F512E4">
        <w:rPr>
          <w:b/>
          <w:bCs/>
          <w:color w:val="FF0000"/>
        </w:rPr>
        <w:t xml:space="preserve"> AND 2</w:t>
      </w:r>
    </w:p>
    <w:p w14:paraId="1865B90F" w14:textId="77777777" w:rsidR="00175B14" w:rsidRPr="00660A92" w:rsidRDefault="00175B14" w:rsidP="00175B14">
      <w:pPr>
        <w:spacing w:after="0"/>
        <w:rPr>
          <w:b/>
          <w:bCs/>
          <w:color w:val="FF0000"/>
        </w:rPr>
      </w:pPr>
    </w:p>
    <w:p w14:paraId="7ED08244" w14:textId="1EF5B57A" w:rsidR="00F512E4" w:rsidRPr="00F512E4" w:rsidRDefault="00175B14" w:rsidP="00F512E4">
      <w:pPr>
        <w:spacing w:after="0"/>
      </w:pPr>
      <w:r w:rsidRPr="00660A92">
        <w:rPr>
          <w:b/>
          <w:bCs/>
        </w:rPr>
        <w:t>Key Resources to use:</w:t>
      </w:r>
      <w:r>
        <w:t xml:space="preserve"> part whole models</w:t>
      </w:r>
      <w:r w:rsidR="00F512E4">
        <w:t xml:space="preserve"> (when looking at repeated addition)</w:t>
      </w:r>
      <w:r>
        <w:t xml:space="preserve">, bar models, cubes, </w:t>
      </w:r>
      <w:proofErr w:type="spellStart"/>
      <w:r>
        <w:t>numicon</w:t>
      </w:r>
      <w:proofErr w:type="spellEnd"/>
      <w:r>
        <w:t xml:space="preserve">, number lines, tens frames, money, rekenreks, bead bars, everyday items, </w:t>
      </w:r>
      <w:proofErr w:type="gramStart"/>
      <w:r>
        <w:t xml:space="preserve">counters,  </w:t>
      </w:r>
      <w:proofErr w:type="spellStart"/>
      <w:r>
        <w:t>diennes</w:t>
      </w:r>
      <w:proofErr w:type="spellEnd"/>
      <w:proofErr w:type="gramEnd"/>
      <w:r>
        <w:t xml:space="preserve">, </w:t>
      </w:r>
      <w:r w:rsidR="00F512E4" w:rsidRPr="00F512E4">
        <w:t>place value counters, place value grid</w:t>
      </w:r>
      <w:r w:rsidR="00F512E4">
        <w:t>, counting stick</w:t>
      </w:r>
    </w:p>
    <w:p w14:paraId="197069C8" w14:textId="2FA39238" w:rsidR="00175B14" w:rsidRDefault="00175B14"/>
    <w:p w14:paraId="312D3467" w14:textId="46FD0BF2" w:rsidR="00F512E4" w:rsidRDefault="00F512E4">
      <w:r w:rsidRPr="00F512E4">
        <w:drawing>
          <wp:anchor distT="0" distB="0" distL="114300" distR="114300" simplePos="0" relativeHeight="251668480" behindDoc="1" locked="0" layoutInCell="1" allowOverlap="1" wp14:anchorId="30DE4945" wp14:editId="352D33B0">
            <wp:simplePos x="0" y="0"/>
            <wp:positionH relativeFrom="column">
              <wp:posOffset>4527</wp:posOffset>
            </wp:positionH>
            <wp:positionV relativeFrom="paragraph">
              <wp:posOffset>2773</wp:posOffset>
            </wp:positionV>
            <wp:extent cx="6645910" cy="4230370"/>
            <wp:effectExtent l="0" t="0" r="2540" b="0"/>
            <wp:wrapTight wrapText="bothSides">
              <wp:wrapPolygon edited="0">
                <wp:start x="0" y="0"/>
                <wp:lineTo x="0" y="21496"/>
                <wp:lineTo x="21546" y="21496"/>
                <wp:lineTo x="215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45910" cy="4230370"/>
                    </a:xfrm>
                    <a:prstGeom prst="rect">
                      <a:avLst/>
                    </a:prstGeom>
                  </pic:spPr>
                </pic:pic>
              </a:graphicData>
            </a:graphic>
            <wp14:sizeRelH relativeFrom="page">
              <wp14:pctWidth>0</wp14:pctWidth>
            </wp14:sizeRelH>
            <wp14:sizeRelV relativeFrom="page">
              <wp14:pctHeight>0</wp14:pctHeight>
            </wp14:sizeRelV>
          </wp:anchor>
        </w:drawing>
      </w:r>
    </w:p>
    <w:p w14:paraId="77FD4A0C" w14:textId="04E03CFD" w:rsidR="00F512E4" w:rsidRDefault="005438C7">
      <w:r>
        <w:t>Focus initially on equal and unequal groups to reinforce the idea that the groups must be equal.</w:t>
      </w:r>
    </w:p>
    <w:p w14:paraId="0C06CAC0" w14:textId="7B9CEE08" w:rsidR="00F512E4" w:rsidRDefault="00F512E4"/>
    <w:p w14:paraId="4E649148" w14:textId="0326520C" w:rsidR="00F512E4" w:rsidRDefault="00F512E4"/>
    <w:p w14:paraId="7026567F" w14:textId="09D13290" w:rsidR="00F512E4" w:rsidRDefault="00F512E4"/>
    <w:p w14:paraId="398D826C" w14:textId="04D14759" w:rsidR="00F512E4" w:rsidRDefault="00F512E4"/>
    <w:p w14:paraId="6BAADA33" w14:textId="1481D190" w:rsidR="00F512E4" w:rsidRDefault="00F512E4"/>
    <w:p w14:paraId="53513EAE" w14:textId="6EDE69FB" w:rsidR="00F512E4" w:rsidRDefault="00F512E4"/>
    <w:p w14:paraId="6594BB0A" w14:textId="15D86E63" w:rsidR="00F512E4" w:rsidRDefault="00F512E4"/>
    <w:p w14:paraId="2B0F9A31" w14:textId="109B158E" w:rsidR="00F512E4" w:rsidRDefault="00F512E4"/>
    <w:p w14:paraId="2896B491" w14:textId="3899D932" w:rsidR="00F512E4" w:rsidRDefault="00F512E4"/>
    <w:p w14:paraId="012E27B0" w14:textId="62B53A37" w:rsidR="00F512E4" w:rsidRDefault="00F512E4"/>
    <w:p w14:paraId="05B47226" w14:textId="77777777" w:rsidR="00F512E4" w:rsidRDefault="00F512E4" w:rsidP="00F512E4">
      <w:pPr>
        <w:spacing w:after="0"/>
        <w:rPr>
          <w:b/>
          <w:bCs/>
          <w:color w:val="FF0000"/>
        </w:rPr>
      </w:pPr>
    </w:p>
    <w:p w14:paraId="21D7A748" w14:textId="77777777" w:rsidR="005438C7" w:rsidRDefault="005438C7" w:rsidP="00F512E4">
      <w:pPr>
        <w:spacing w:after="0"/>
        <w:rPr>
          <w:b/>
          <w:bCs/>
          <w:color w:val="FF0000"/>
        </w:rPr>
      </w:pPr>
    </w:p>
    <w:p w14:paraId="518518C3" w14:textId="77777777" w:rsidR="005438C7" w:rsidRDefault="005438C7" w:rsidP="00F512E4">
      <w:pPr>
        <w:spacing w:after="0"/>
        <w:rPr>
          <w:b/>
          <w:bCs/>
          <w:color w:val="FF0000"/>
        </w:rPr>
      </w:pPr>
    </w:p>
    <w:p w14:paraId="677262EE" w14:textId="77777777" w:rsidR="005438C7" w:rsidRDefault="005438C7" w:rsidP="00F512E4">
      <w:pPr>
        <w:spacing w:after="0"/>
        <w:rPr>
          <w:b/>
          <w:bCs/>
          <w:color w:val="FF0000"/>
        </w:rPr>
      </w:pPr>
    </w:p>
    <w:p w14:paraId="39A76516" w14:textId="7A13DF81" w:rsidR="00F512E4" w:rsidRDefault="00F512E4" w:rsidP="00F512E4">
      <w:pPr>
        <w:spacing w:after="0"/>
        <w:rPr>
          <w:b/>
          <w:bCs/>
          <w:color w:val="FF0000"/>
        </w:rPr>
      </w:pPr>
      <w:r w:rsidRPr="00660A92">
        <w:rPr>
          <w:b/>
          <w:bCs/>
          <w:color w:val="FF0000"/>
        </w:rPr>
        <w:lastRenderedPageBreak/>
        <w:t>YEAR</w:t>
      </w:r>
      <w:r>
        <w:rPr>
          <w:b/>
          <w:bCs/>
          <w:color w:val="FF0000"/>
        </w:rPr>
        <w:t>S</w:t>
      </w:r>
      <w:r w:rsidRPr="00660A92">
        <w:rPr>
          <w:b/>
          <w:bCs/>
          <w:color w:val="FF0000"/>
        </w:rPr>
        <w:t xml:space="preserve"> </w:t>
      </w:r>
      <w:r>
        <w:rPr>
          <w:b/>
          <w:bCs/>
          <w:color w:val="FF0000"/>
        </w:rPr>
        <w:t>3</w:t>
      </w:r>
      <w:r>
        <w:rPr>
          <w:b/>
          <w:bCs/>
          <w:color w:val="FF0000"/>
        </w:rPr>
        <w:t xml:space="preserve"> AND </w:t>
      </w:r>
      <w:r>
        <w:rPr>
          <w:b/>
          <w:bCs/>
          <w:color w:val="FF0000"/>
        </w:rPr>
        <w:t>4</w:t>
      </w:r>
    </w:p>
    <w:p w14:paraId="65DDC825" w14:textId="77777777" w:rsidR="00F512E4" w:rsidRPr="00660A92" w:rsidRDefault="00F512E4" w:rsidP="00F512E4">
      <w:pPr>
        <w:spacing w:after="0"/>
        <w:rPr>
          <w:b/>
          <w:bCs/>
          <w:color w:val="FF0000"/>
        </w:rPr>
      </w:pPr>
    </w:p>
    <w:p w14:paraId="08541467" w14:textId="2A4A2319" w:rsidR="00F512E4" w:rsidRDefault="00F512E4" w:rsidP="00F512E4">
      <w:pPr>
        <w:spacing w:after="0"/>
      </w:pPr>
      <w:r w:rsidRPr="00F512E4">
        <w:drawing>
          <wp:anchor distT="0" distB="0" distL="114300" distR="114300" simplePos="0" relativeHeight="251669504" behindDoc="1" locked="0" layoutInCell="1" allowOverlap="1" wp14:anchorId="3484BCEF" wp14:editId="3393F872">
            <wp:simplePos x="0" y="0"/>
            <wp:positionH relativeFrom="margin">
              <wp:posOffset>-510</wp:posOffset>
            </wp:positionH>
            <wp:positionV relativeFrom="paragraph">
              <wp:posOffset>4713284</wp:posOffset>
            </wp:positionV>
            <wp:extent cx="6355080" cy="4077335"/>
            <wp:effectExtent l="0" t="0" r="7620" b="0"/>
            <wp:wrapTight wrapText="bothSides">
              <wp:wrapPolygon edited="0">
                <wp:start x="0" y="0"/>
                <wp:lineTo x="0" y="21496"/>
                <wp:lineTo x="21561" y="21496"/>
                <wp:lineTo x="215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55080" cy="4077335"/>
                    </a:xfrm>
                    <a:prstGeom prst="rect">
                      <a:avLst/>
                    </a:prstGeom>
                  </pic:spPr>
                </pic:pic>
              </a:graphicData>
            </a:graphic>
            <wp14:sizeRelH relativeFrom="page">
              <wp14:pctWidth>0</wp14:pctWidth>
            </wp14:sizeRelH>
            <wp14:sizeRelV relativeFrom="page">
              <wp14:pctHeight>0</wp14:pctHeight>
            </wp14:sizeRelV>
          </wp:anchor>
        </w:drawing>
      </w:r>
      <w:r w:rsidRPr="00F512E4">
        <w:drawing>
          <wp:anchor distT="0" distB="0" distL="114300" distR="114300" simplePos="0" relativeHeight="251667456" behindDoc="1" locked="0" layoutInCell="1" allowOverlap="1" wp14:anchorId="326C5402" wp14:editId="016E5F83">
            <wp:simplePos x="0" y="0"/>
            <wp:positionH relativeFrom="margin">
              <wp:posOffset>-5080</wp:posOffset>
            </wp:positionH>
            <wp:positionV relativeFrom="paragraph">
              <wp:posOffset>595630</wp:posOffset>
            </wp:positionV>
            <wp:extent cx="6363970" cy="4077335"/>
            <wp:effectExtent l="0" t="0" r="0" b="0"/>
            <wp:wrapTight wrapText="bothSides">
              <wp:wrapPolygon edited="0">
                <wp:start x="0" y="0"/>
                <wp:lineTo x="0" y="21496"/>
                <wp:lineTo x="21531" y="21496"/>
                <wp:lineTo x="2153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63970" cy="4077335"/>
                    </a:xfrm>
                    <a:prstGeom prst="rect">
                      <a:avLst/>
                    </a:prstGeom>
                  </pic:spPr>
                </pic:pic>
              </a:graphicData>
            </a:graphic>
            <wp14:sizeRelH relativeFrom="page">
              <wp14:pctWidth>0</wp14:pctWidth>
            </wp14:sizeRelH>
            <wp14:sizeRelV relativeFrom="page">
              <wp14:pctHeight>0</wp14:pctHeight>
            </wp14:sizeRelV>
          </wp:anchor>
        </w:drawing>
      </w:r>
      <w:r w:rsidRPr="00660A92">
        <w:rPr>
          <w:b/>
          <w:bCs/>
        </w:rPr>
        <w:t>Key Resources to use:</w:t>
      </w:r>
      <w:r>
        <w:t xml:space="preserve"> bar models, cubes, </w:t>
      </w:r>
      <w:proofErr w:type="spellStart"/>
      <w:r>
        <w:t>numicon</w:t>
      </w:r>
      <w:proofErr w:type="spellEnd"/>
      <w:r>
        <w:t xml:space="preserve">, number lines, money, </w:t>
      </w:r>
      <w:proofErr w:type="gramStart"/>
      <w:r>
        <w:t xml:space="preserve">counters,  </w:t>
      </w:r>
      <w:proofErr w:type="spellStart"/>
      <w:r>
        <w:t>diennes</w:t>
      </w:r>
      <w:proofErr w:type="spellEnd"/>
      <w:proofErr w:type="gramEnd"/>
      <w:r>
        <w:t xml:space="preserve">, </w:t>
      </w:r>
      <w:r w:rsidRPr="00F512E4">
        <w:t>place value counters, place value grid</w:t>
      </w:r>
      <w:r>
        <w:t xml:space="preserve">, counting stick, </w:t>
      </w:r>
    </w:p>
    <w:p w14:paraId="7931395D" w14:textId="7DC5F05D" w:rsidR="005438C7" w:rsidRPr="005438C7" w:rsidRDefault="005438C7" w:rsidP="00F512E4">
      <w:pPr>
        <w:spacing w:after="0"/>
        <w:rPr>
          <w:color w:val="0070C0"/>
        </w:rPr>
      </w:pPr>
      <w:r w:rsidRPr="005438C7">
        <w:rPr>
          <w:color w:val="0070C0"/>
        </w:rPr>
        <w:t xml:space="preserve">Unitise to avoid pupils making errors </w:t>
      </w:r>
      <w:proofErr w:type="spellStart"/>
      <w:r w:rsidRPr="005438C7">
        <w:rPr>
          <w:color w:val="0070C0"/>
        </w:rPr>
        <w:t>eg</w:t>
      </w:r>
      <w:proofErr w:type="spellEnd"/>
      <w:r w:rsidRPr="005438C7">
        <w:rPr>
          <w:color w:val="0070C0"/>
        </w:rPr>
        <w:t xml:space="preserve">: 23 x 3: 3 </w:t>
      </w:r>
      <w:proofErr w:type="gramStart"/>
      <w:r w:rsidRPr="005438C7">
        <w:rPr>
          <w:color w:val="0070C0"/>
        </w:rPr>
        <w:t>ones</w:t>
      </w:r>
      <w:proofErr w:type="gramEnd"/>
      <w:r w:rsidRPr="005438C7">
        <w:rPr>
          <w:color w:val="0070C0"/>
        </w:rPr>
        <w:t xml:space="preserve"> times 3 equals 9 ones. 2 tens times 3 equals 6 tens.</w:t>
      </w:r>
    </w:p>
    <w:p w14:paraId="79D70827" w14:textId="77777777" w:rsidR="005438C7" w:rsidRPr="00F512E4" w:rsidRDefault="005438C7" w:rsidP="00F512E4">
      <w:pPr>
        <w:spacing w:after="0"/>
      </w:pPr>
    </w:p>
    <w:p w14:paraId="0EDE8488" w14:textId="02356C7F" w:rsidR="00F512E4" w:rsidRDefault="00F512E4"/>
    <w:p w14:paraId="22D92E0E" w14:textId="1288E0D8" w:rsidR="00F512E4" w:rsidRDefault="00F512E4" w:rsidP="00F512E4">
      <w:pPr>
        <w:spacing w:after="0"/>
        <w:rPr>
          <w:b/>
          <w:bCs/>
          <w:color w:val="FF0000"/>
        </w:rPr>
      </w:pPr>
      <w:r w:rsidRPr="00660A92">
        <w:rPr>
          <w:b/>
          <w:bCs/>
          <w:color w:val="FF0000"/>
        </w:rPr>
        <w:lastRenderedPageBreak/>
        <w:t>YEAR</w:t>
      </w:r>
      <w:r>
        <w:rPr>
          <w:b/>
          <w:bCs/>
          <w:color w:val="FF0000"/>
        </w:rPr>
        <w:t>S</w:t>
      </w:r>
      <w:r w:rsidRPr="00660A92">
        <w:rPr>
          <w:b/>
          <w:bCs/>
          <w:color w:val="FF0000"/>
        </w:rPr>
        <w:t xml:space="preserve"> </w:t>
      </w:r>
      <w:r>
        <w:rPr>
          <w:b/>
          <w:bCs/>
          <w:color w:val="FF0000"/>
        </w:rPr>
        <w:t>5</w:t>
      </w:r>
      <w:r>
        <w:rPr>
          <w:b/>
          <w:bCs/>
          <w:color w:val="FF0000"/>
        </w:rPr>
        <w:t xml:space="preserve"> AND </w:t>
      </w:r>
      <w:r>
        <w:rPr>
          <w:b/>
          <w:bCs/>
          <w:color w:val="FF0000"/>
        </w:rPr>
        <w:t>6</w:t>
      </w:r>
    </w:p>
    <w:p w14:paraId="72736F49" w14:textId="260E9E5C" w:rsidR="00F512E4" w:rsidRDefault="00F512E4" w:rsidP="00F512E4">
      <w:pPr>
        <w:spacing w:after="0"/>
        <w:rPr>
          <w:b/>
          <w:bCs/>
        </w:rPr>
      </w:pPr>
    </w:p>
    <w:p w14:paraId="6F64594A" w14:textId="18F47164" w:rsidR="00F512E4" w:rsidRPr="00F512E4" w:rsidRDefault="00F512E4" w:rsidP="00F512E4">
      <w:pPr>
        <w:spacing w:after="0"/>
      </w:pPr>
      <w:r>
        <w:rPr>
          <w:b/>
          <w:bCs/>
        </w:rPr>
        <w:t>K</w:t>
      </w:r>
      <w:r w:rsidRPr="00660A92">
        <w:rPr>
          <w:b/>
          <w:bCs/>
        </w:rPr>
        <w:t>ey Resources to use:</w:t>
      </w:r>
      <w:r>
        <w:t xml:space="preserve"> bar models, number lines</w:t>
      </w:r>
      <w:r w:rsidR="00267211">
        <w:t xml:space="preserve">, </w:t>
      </w:r>
      <w:r w:rsidRPr="00F512E4">
        <w:t>place value counters, place value grid</w:t>
      </w:r>
      <w:r>
        <w:t>, counting stick</w:t>
      </w:r>
    </w:p>
    <w:p w14:paraId="1A046883" w14:textId="2ED2DC58" w:rsidR="00F512E4" w:rsidRDefault="00267211">
      <w:r w:rsidRPr="00F512E4">
        <w:drawing>
          <wp:anchor distT="0" distB="0" distL="114300" distR="114300" simplePos="0" relativeHeight="251670528" behindDoc="1" locked="0" layoutInCell="1" allowOverlap="1" wp14:anchorId="441373C0" wp14:editId="403DC10A">
            <wp:simplePos x="0" y="0"/>
            <wp:positionH relativeFrom="margin">
              <wp:posOffset>-50165</wp:posOffset>
            </wp:positionH>
            <wp:positionV relativeFrom="paragraph">
              <wp:posOffset>113030</wp:posOffset>
            </wp:positionV>
            <wp:extent cx="6237605" cy="4083685"/>
            <wp:effectExtent l="0" t="0" r="0" b="0"/>
            <wp:wrapTight wrapText="bothSides">
              <wp:wrapPolygon edited="0">
                <wp:start x="0" y="0"/>
                <wp:lineTo x="0" y="21462"/>
                <wp:lineTo x="21505" y="21462"/>
                <wp:lineTo x="215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37605" cy="4083685"/>
                    </a:xfrm>
                    <a:prstGeom prst="rect">
                      <a:avLst/>
                    </a:prstGeom>
                  </pic:spPr>
                </pic:pic>
              </a:graphicData>
            </a:graphic>
            <wp14:sizeRelH relativeFrom="page">
              <wp14:pctWidth>0</wp14:pctWidth>
            </wp14:sizeRelH>
            <wp14:sizeRelV relativeFrom="page">
              <wp14:pctHeight>0</wp14:pctHeight>
            </wp14:sizeRelV>
          </wp:anchor>
        </w:drawing>
      </w:r>
    </w:p>
    <w:p w14:paraId="0B16CAEB" w14:textId="298D5A6D" w:rsidR="00F512E4" w:rsidRDefault="00F512E4"/>
    <w:p w14:paraId="2E07BBD3" w14:textId="24770403" w:rsidR="00F512E4" w:rsidRDefault="00F512E4"/>
    <w:p w14:paraId="72F5D5E8" w14:textId="005FB141" w:rsidR="00F512E4" w:rsidRDefault="00F512E4"/>
    <w:p w14:paraId="3E415E85" w14:textId="746BAE2F" w:rsidR="00F512E4" w:rsidRDefault="00F512E4"/>
    <w:p w14:paraId="17FCF65F" w14:textId="05534C6B" w:rsidR="00F512E4" w:rsidRDefault="00F512E4"/>
    <w:p w14:paraId="1717D8E9" w14:textId="2805CC1D" w:rsidR="00F512E4" w:rsidRDefault="00F512E4"/>
    <w:p w14:paraId="710274EE" w14:textId="05313545" w:rsidR="00F512E4" w:rsidRDefault="00F512E4"/>
    <w:p w14:paraId="4B8FE248" w14:textId="4760DFB8" w:rsidR="00F512E4" w:rsidRDefault="00F512E4"/>
    <w:p w14:paraId="1FBC9D99" w14:textId="7F942FF7" w:rsidR="00F512E4" w:rsidRDefault="00F512E4"/>
    <w:p w14:paraId="551BC0BB" w14:textId="16EE01F6" w:rsidR="00F512E4" w:rsidRDefault="00F512E4"/>
    <w:p w14:paraId="1887CD89" w14:textId="42E7527F" w:rsidR="00F512E4" w:rsidRDefault="00F512E4"/>
    <w:p w14:paraId="6116B630" w14:textId="450FC509" w:rsidR="00F512E4" w:rsidRDefault="00F512E4"/>
    <w:p w14:paraId="37C720C4" w14:textId="61F9D0B4" w:rsidR="00F512E4" w:rsidRDefault="00F512E4"/>
    <w:p w14:paraId="67F39949" w14:textId="007CD058" w:rsidR="00F512E4" w:rsidRDefault="00F512E4"/>
    <w:p w14:paraId="183DDABC" w14:textId="43CE03DF" w:rsidR="00F512E4" w:rsidRDefault="005438C7">
      <w:r w:rsidRPr="00F512E4">
        <w:drawing>
          <wp:anchor distT="0" distB="0" distL="114300" distR="114300" simplePos="0" relativeHeight="251672576" behindDoc="1" locked="0" layoutInCell="1" allowOverlap="1" wp14:anchorId="1863D613" wp14:editId="09410894">
            <wp:simplePos x="0" y="0"/>
            <wp:positionH relativeFrom="margin">
              <wp:align>left</wp:align>
            </wp:positionH>
            <wp:positionV relativeFrom="paragraph">
              <wp:posOffset>77169</wp:posOffset>
            </wp:positionV>
            <wp:extent cx="6120130" cy="3924935"/>
            <wp:effectExtent l="0" t="0" r="0" b="0"/>
            <wp:wrapTight wrapText="bothSides">
              <wp:wrapPolygon edited="0">
                <wp:start x="0" y="0"/>
                <wp:lineTo x="0" y="21492"/>
                <wp:lineTo x="21515" y="21492"/>
                <wp:lineTo x="2151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37855" cy="3936299"/>
                    </a:xfrm>
                    <a:prstGeom prst="rect">
                      <a:avLst/>
                    </a:prstGeom>
                  </pic:spPr>
                </pic:pic>
              </a:graphicData>
            </a:graphic>
            <wp14:sizeRelH relativeFrom="page">
              <wp14:pctWidth>0</wp14:pctWidth>
            </wp14:sizeRelH>
            <wp14:sizeRelV relativeFrom="page">
              <wp14:pctHeight>0</wp14:pctHeight>
            </wp14:sizeRelV>
          </wp:anchor>
        </w:drawing>
      </w:r>
    </w:p>
    <w:p w14:paraId="63BF1DAB" w14:textId="3B8477C4" w:rsidR="00F512E4" w:rsidRDefault="00F512E4"/>
    <w:p w14:paraId="571B71E5" w14:textId="076D90F2" w:rsidR="00F512E4" w:rsidRDefault="00F512E4"/>
    <w:p w14:paraId="747C7AB1" w14:textId="285B1E5F" w:rsidR="00F512E4" w:rsidRDefault="00F512E4"/>
    <w:p w14:paraId="3747A8F5" w14:textId="0299C25E" w:rsidR="00F512E4" w:rsidRDefault="00F512E4"/>
    <w:p w14:paraId="7C7D97C9" w14:textId="4517B1D2" w:rsidR="00F512E4" w:rsidRDefault="00F512E4"/>
    <w:p w14:paraId="005C0F4A" w14:textId="64A31567" w:rsidR="00F512E4" w:rsidRDefault="00F512E4"/>
    <w:p w14:paraId="699A552A" w14:textId="6EEA1D09" w:rsidR="00F512E4" w:rsidRDefault="00F512E4"/>
    <w:p w14:paraId="118FDACE" w14:textId="50FB33DF" w:rsidR="00F512E4" w:rsidRDefault="00F512E4"/>
    <w:p w14:paraId="1634FA76" w14:textId="58F33C89" w:rsidR="00F512E4" w:rsidRDefault="00F512E4"/>
    <w:p w14:paraId="0A809E25" w14:textId="4CCBACBE" w:rsidR="00F512E4" w:rsidRDefault="00F512E4"/>
    <w:p w14:paraId="3A422D14" w14:textId="01E099DC" w:rsidR="00F512E4" w:rsidRDefault="00F512E4"/>
    <w:p w14:paraId="1FAAB6F4" w14:textId="3794CE60" w:rsidR="00175B14" w:rsidRDefault="00175B14"/>
    <w:p w14:paraId="7D75938C" w14:textId="56F85428" w:rsidR="00175B14" w:rsidRDefault="00175B14"/>
    <w:p w14:paraId="7CBD5A5A" w14:textId="401A66D2" w:rsidR="00175B14" w:rsidRDefault="00175B14"/>
    <w:p w14:paraId="414EC22A" w14:textId="2FC8572E" w:rsidR="00175B14" w:rsidRDefault="00175B14"/>
    <w:p w14:paraId="30065625" w14:textId="61F9A83E" w:rsidR="00F512E4" w:rsidRDefault="00F512E4"/>
    <w:p w14:paraId="41B84FE1" w14:textId="5F790A66" w:rsidR="00F512E4" w:rsidRDefault="005438C7">
      <w:r w:rsidRPr="00F512E4">
        <w:lastRenderedPageBreak/>
        <w:drawing>
          <wp:anchor distT="0" distB="0" distL="114300" distR="114300" simplePos="0" relativeHeight="251673600" behindDoc="1" locked="0" layoutInCell="1" allowOverlap="1" wp14:anchorId="4B344C2C" wp14:editId="6D4D49D7">
            <wp:simplePos x="0" y="0"/>
            <wp:positionH relativeFrom="margin">
              <wp:align>left</wp:align>
            </wp:positionH>
            <wp:positionV relativeFrom="paragraph">
              <wp:posOffset>597</wp:posOffset>
            </wp:positionV>
            <wp:extent cx="6115050" cy="3928745"/>
            <wp:effectExtent l="0" t="0" r="0" b="0"/>
            <wp:wrapTight wrapText="bothSides">
              <wp:wrapPolygon edited="0">
                <wp:start x="0" y="0"/>
                <wp:lineTo x="0" y="21471"/>
                <wp:lineTo x="21533" y="21471"/>
                <wp:lineTo x="2153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15050" cy="3928745"/>
                    </a:xfrm>
                    <a:prstGeom prst="rect">
                      <a:avLst/>
                    </a:prstGeom>
                  </pic:spPr>
                </pic:pic>
              </a:graphicData>
            </a:graphic>
            <wp14:sizeRelH relativeFrom="page">
              <wp14:pctWidth>0</wp14:pctWidth>
            </wp14:sizeRelH>
            <wp14:sizeRelV relativeFrom="page">
              <wp14:pctHeight>0</wp14:pctHeight>
            </wp14:sizeRelV>
          </wp:anchor>
        </w:drawing>
      </w:r>
    </w:p>
    <w:p w14:paraId="00F31B12" w14:textId="26699470" w:rsidR="00F512E4" w:rsidRDefault="00F512E4"/>
    <w:p w14:paraId="2099690D" w14:textId="626553A2" w:rsidR="00F512E4" w:rsidRDefault="00F512E4"/>
    <w:p w14:paraId="4F9882F7" w14:textId="0F6FCBDA" w:rsidR="00F512E4" w:rsidRDefault="00F512E4"/>
    <w:p w14:paraId="76DD382F" w14:textId="77777777" w:rsidR="00F512E4" w:rsidRDefault="00F512E4"/>
    <w:p w14:paraId="74006354" w14:textId="6B458A75" w:rsidR="00175B14" w:rsidRDefault="00175B14"/>
    <w:p w14:paraId="7659A8D6" w14:textId="67FF0D16" w:rsidR="00175B14" w:rsidRDefault="00175B14"/>
    <w:p w14:paraId="205DCC6B" w14:textId="4EEC2503" w:rsidR="00175B14" w:rsidRDefault="005438C7">
      <w:r>
        <w:rPr>
          <w:noProof/>
        </w:rPr>
        <w:drawing>
          <wp:anchor distT="0" distB="0" distL="114300" distR="114300" simplePos="0" relativeHeight="251674624" behindDoc="1" locked="0" layoutInCell="1" allowOverlap="1" wp14:anchorId="18F5597B" wp14:editId="1DCF8F88">
            <wp:simplePos x="0" y="0"/>
            <wp:positionH relativeFrom="margin">
              <wp:align>left</wp:align>
            </wp:positionH>
            <wp:positionV relativeFrom="paragraph">
              <wp:posOffset>2032491</wp:posOffset>
            </wp:positionV>
            <wp:extent cx="6002020" cy="3861435"/>
            <wp:effectExtent l="0" t="0" r="0" b="5715"/>
            <wp:wrapTight wrapText="bothSides">
              <wp:wrapPolygon edited="0">
                <wp:start x="0" y="0"/>
                <wp:lineTo x="0" y="21525"/>
                <wp:lineTo x="21527" y="21525"/>
                <wp:lineTo x="2152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3675" cy="3868824"/>
                    </a:xfrm>
                    <a:prstGeom prst="rect">
                      <a:avLst/>
                    </a:prstGeom>
                    <a:noFill/>
                  </pic:spPr>
                </pic:pic>
              </a:graphicData>
            </a:graphic>
            <wp14:sizeRelH relativeFrom="page">
              <wp14:pctWidth>0</wp14:pctWidth>
            </wp14:sizeRelH>
            <wp14:sizeRelV relativeFrom="page">
              <wp14:pctHeight>0</wp14:pctHeight>
            </wp14:sizeRelV>
          </wp:anchor>
        </w:drawing>
      </w:r>
    </w:p>
    <w:sectPr w:rsidR="00175B14" w:rsidSect="003010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94"/>
    <w:rsid w:val="000C7E12"/>
    <w:rsid w:val="00175B14"/>
    <w:rsid w:val="00267211"/>
    <w:rsid w:val="00301094"/>
    <w:rsid w:val="005438C7"/>
    <w:rsid w:val="00763846"/>
    <w:rsid w:val="008832F4"/>
    <w:rsid w:val="00A07510"/>
    <w:rsid w:val="00F51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3C2611"/>
  <w15:chartTrackingRefBased/>
  <w15:docId w15:val="{EA277F68-36D9-4EFF-A0A6-BBBDA639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0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CTruman@eynesbury.local</dc:creator>
  <cp:keywords/>
  <dc:description/>
  <cp:lastModifiedBy>CTruman@eynesbury.local</cp:lastModifiedBy>
  <cp:revision>3</cp:revision>
  <dcterms:created xsi:type="dcterms:W3CDTF">2022-09-26T11:16:00Z</dcterms:created>
  <dcterms:modified xsi:type="dcterms:W3CDTF">2022-09-26T12:34:00Z</dcterms:modified>
</cp:coreProperties>
</file>