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CCFFFF"/>
  <w:body>
    <w:p w14:paraId="1F8AD953" w14:textId="73FBE45C" w:rsidR="00DD375B" w:rsidRPr="00DE4132" w:rsidRDefault="001375EA" w:rsidP="001375EA">
      <w:pPr>
        <w:rPr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5205AC72" wp14:editId="2D45FC64">
            <wp:extent cx="1348237" cy="680660"/>
            <wp:effectExtent l="0" t="0" r="444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385" cy="70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6"/>
          <w:szCs w:val="36"/>
        </w:rPr>
        <w:t xml:space="preserve">     </w:t>
      </w:r>
      <w:r w:rsidR="00DE4132" w:rsidRPr="00DE4132">
        <w:rPr>
          <w:color w:val="FF0000"/>
          <w:sz w:val="36"/>
          <w:szCs w:val="36"/>
        </w:rPr>
        <w:t xml:space="preserve">Planning Investigations - </w:t>
      </w:r>
      <w:r w:rsidR="006203BB" w:rsidRPr="00DE4132">
        <w:rPr>
          <w:color w:val="FF0000"/>
          <w:sz w:val="36"/>
          <w:szCs w:val="36"/>
        </w:rPr>
        <w:t xml:space="preserve">KS2 </w:t>
      </w:r>
      <w:r w:rsidR="00C72534" w:rsidRPr="00DE4132">
        <w:rPr>
          <w:color w:val="FF0000"/>
          <w:sz w:val="36"/>
          <w:szCs w:val="36"/>
        </w:rPr>
        <w:t xml:space="preserve">Working Scientifically Progress </w:t>
      </w:r>
      <w:r w:rsidR="00736FD5" w:rsidRPr="00DE4132">
        <w:rPr>
          <w:color w:val="FF0000"/>
          <w:sz w:val="36"/>
          <w:szCs w:val="36"/>
        </w:rPr>
        <w:t>Matrix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291"/>
        <w:gridCol w:w="1320"/>
        <w:gridCol w:w="1460"/>
        <w:gridCol w:w="1459"/>
        <w:gridCol w:w="1459"/>
        <w:gridCol w:w="1342"/>
        <w:gridCol w:w="1459"/>
        <w:gridCol w:w="1459"/>
        <w:gridCol w:w="1459"/>
        <w:gridCol w:w="1440"/>
        <w:gridCol w:w="1440"/>
      </w:tblGrid>
      <w:tr w:rsidR="009324BB" w14:paraId="6C19D5C5" w14:textId="2C84DDB4" w:rsidTr="00DE4132">
        <w:trPr>
          <w:trHeight w:val="451"/>
        </w:trPr>
        <w:tc>
          <w:tcPr>
            <w:tcW w:w="1291" w:type="dxa"/>
          </w:tcPr>
          <w:p w14:paraId="17751829" w14:textId="715AE2A7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Year Group</w:t>
            </w:r>
          </w:p>
        </w:tc>
        <w:tc>
          <w:tcPr>
            <w:tcW w:w="1320" w:type="dxa"/>
          </w:tcPr>
          <w:p w14:paraId="022C9672" w14:textId="5517D83D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One</w:t>
            </w:r>
          </w:p>
        </w:tc>
        <w:tc>
          <w:tcPr>
            <w:tcW w:w="1460" w:type="dxa"/>
          </w:tcPr>
          <w:p w14:paraId="039433B6" w14:textId="63E6526B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 xml:space="preserve">Week Two </w:t>
            </w:r>
          </w:p>
        </w:tc>
        <w:tc>
          <w:tcPr>
            <w:tcW w:w="1459" w:type="dxa"/>
          </w:tcPr>
          <w:p w14:paraId="67908B9C" w14:textId="3C11CE70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Three</w:t>
            </w:r>
          </w:p>
        </w:tc>
        <w:tc>
          <w:tcPr>
            <w:tcW w:w="1459" w:type="dxa"/>
          </w:tcPr>
          <w:p w14:paraId="2F48BCE0" w14:textId="43D2DE59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Four</w:t>
            </w:r>
          </w:p>
        </w:tc>
        <w:tc>
          <w:tcPr>
            <w:tcW w:w="1342" w:type="dxa"/>
          </w:tcPr>
          <w:p w14:paraId="1482A66F" w14:textId="3B4A35C0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Five</w:t>
            </w:r>
          </w:p>
        </w:tc>
        <w:tc>
          <w:tcPr>
            <w:tcW w:w="1459" w:type="dxa"/>
          </w:tcPr>
          <w:p w14:paraId="7337A79E" w14:textId="24726B68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Six</w:t>
            </w:r>
          </w:p>
        </w:tc>
        <w:tc>
          <w:tcPr>
            <w:tcW w:w="1459" w:type="dxa"/>
          </w:tcPr>
          <w:p w14:paraId="39265A8D" w14:textId="2D7F42AA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Seven</w:t>
            </w:r>
          </w:p>
        </w:tc>
        <w:tc>
          <w:tcPr>
            <w:tcW w:w="1459" w:type="dxa"/>
          </w:tcPr>
          <w:p w14:paraId="0F6C9A55" w14:textId="236ED340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Eight</w:t>
            </w:r>
          </w:p>
        </w:tc>
        <w:tc>
          <w:tcPr>
            <w:tcW w:w="1440" w:type="dxa"/>
          </w:tcPr>
          <w:p w14:paraId="7BCEB8ED" w14:textId="4C042E6F" w:rsidR="009324BB" w:rsidRPr="00D47EF7" w:rsidRDefault="00896F52" w:rsidP="00736FD5">
            <w:pPr>
              <w:jc w:val="center"/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Week Nine</w:t>
            </w:r>
          </w:p>
        </w:tc>
        <w:tc>
          <w:tcPr>
            <w:tcW w:w="1440" w:type="dxa"/>
          </w:tcPr>
          <w:p w14:paraId="003A00A9" w14:textId="19A95374" w:rsidR="009324BB" w:rsidRPr="00D47EF7" w:rsidRDefault="00896F52" w:rsidP="00736FD5">
            <w:pPr>
              <w:jc w:val="center"/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Week Ten</w:t>
            </w:r>
          </w:p>
        </w:tc>
      </w:tr>
      <w:tr w:rsidR="009324BB" w14:paraId="6C864BDF" w14:textId="084BA486" w:rsidTr="00C92BF6">
        <w:trPr>
          <w:trHeight w:val="1904"/>
        </w:trPr>
        <w:tc>
          <w:tcPr>
            <w:tcW w:w="1291" w:type="dxa"/>
          </w:tcPr>
          <w:p w14:paraId="41323008" w14:textId="1E28EA2C" w:rsidR="009324BB" w:rsidRPr="00BF0CDA" w:rsidRDefault="009324BB" w:rsidP="00736FD5">
            <w:pPr>
              <w:jc w:val="center"/>
              <w:rPr>
                <w:b/>
                <w:bCs/>
                <w:color w:val="000000" w:themeColor="text1"/>
              </w:rPr>
            </w:pPr>
            <w:r w:rsidRPr="00BF0CDA">
              <w:rPr>
                <w:b/>
                <w:bCs/>
                <w:color w:val="000000" w:themeColor="text1"/>
              </w:rPr>
              <w:t>3</w:t>
            </w:r>
          </w:p>
        </w:tc>
        <w:tc>
          <w:tcPr>
            <w:tcW w:w="1320" w:type="dxa"/>
          </w:tcPr>
          <w:p w14:paraId="3D6979E6" w14:textId="7BE06F0A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 xml:space="preserve">Can </w:t>
            </w:r>
            <w:r w:rsidR="00140E16">
              <w:rPr>
                <w:color w:val="000000" w:themeColor="text1"/>
              </w:rPr>
              <w:t>d</w:t>
            </w:r>
            <w:r w:rsidRPr="00BF0CDA">
              <w:rPr>
                <w:color w:val="000000" w:themeColor="text1"/>
              </w:rPr>
              <w:t>efine</w:t>
            </w:r>
            <w:r w:rsidR="00336658">
              <w:rPr>
                <w:color w:val="000000" w:themeColor="text1"/>
              </w:rPr>
              <w:t xml:space="preserve"> the</w:t>
            </w:r>
            <w:r w:rsidR="00BB1B47">
              <w:rPr>
                <w:color w:val="000000" w:themeColor="text1"/>
              </w:rPr>
              <w:t xml:space="preserve"> </w:t>
            </w:r>
            <w:r w:rsidRPr="00BF0CDA">
              <w:rPr>
                <w:color w:val="000000" w:themeColor="text1"/>
              </w:rPr>
              <w:t>3 Types of Variable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60" w:type="dxa"/>
          </w:tcPr>
          <w:p w14:paraId="127641FA" w14:textId="20AF29C2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name at least 3 Independent Variables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59" w:type="dxa"/>
          </w:tcPr>
          <w:p w14:paraId="5DCDC9FE" w14:textId="63DBE1D2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name at least 3 Independent, 1 Dependent Variable and 1 Control Variable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59" w:type="dxa"/>
          </w:tcPr>
          <w:p w14:paraId="3ACAFBA0" w14:textId="1B8BF8FE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name 3 each of Independent, Dependent and Control Variables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342" w:type="dxa"/>
          </w:tcPr>
          <w:p w14:paraId="1824079D" w14:textId="73217E4E" w:rsidR="009324BB" w:rsidRPr="00BF0CDA" w:rsidRDefault="00CD6422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construct questions from chosen variables.</w:t>
            </w:r>
          </w:p>
        </w:tc>
        <w:tc>
          <w:tcPr>
            <w:tcW w:w="1459" w:type="dxa"/>
          </w:tcPr>
          <w:p w14:paraId="3944C763" w14:textId="5B30B3C5" w:rsidR="009324BB" w:rsidRPr="00BF0CDA" w:rsidRDefault="00424ABA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identify variables in questions.</w:t>
            </w:r>
          </w:p>
        </w:tc>
        <w:tc>
          <w:tcPr>
            <w:tcW w:w="1459" w:type="dxa"/>
          </w:tcPr>
          <w:p w14:paraId="1EA1E108" w14:textId="766D61E8" w:rsidR="009324BB" w:rsidRPr="00BF0CDA" w:rsidRDefault="00CD6422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make a prediction.</w:t>
            </w:r>
          </w:p>
        </w:tc>
        <w:tc>
          <w:tcPr>
            <w:tcW w:w="1459" w:type="dxa"/>
          </w:tcPr>
          <w:p w14:paraId="4342AEFF" w14:textId="5D51FD36" w:rsidR="009324BB" w:rsidRPr="00BF0CDA" w:rsidRDefault="00CD6422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justify a prediction.</w:t>
            </w:r>
          </w:p>
        </w:tc>
        <w:tc>
          <w:tcPr>
            <w:tcW w:w="1440" w:type="dxa"/>
          </w:tcPr>
          <w:p w14:paraId="5D2717B6" w14:textId="35560427" w:rsidR="009324BB" w:rsidRPr="00BF0CDA" w:rsidRDefault="00D12091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list the equipment needed to carry out an investigation</w:t>
            </w:r>
          </w:p>
        </w:tc>
        <w:tc>
          <w:tcPr>
            <w:tcW w:w="1440" w:type="dxa"/>
          </w:tcPr>
          <w:p w14:paraId="58F3673E" w14:textId="08F92EF0" w:rsidR="009324BB" w:rsidRPr="00BF0CDA" w:rsidRDefault="0029005D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write a method for an investigation.</w:t>
            </w:r>
          </w:p>
        </w:tc>
      </w:tr>
      <w:tr w:rsidR="009324BB" w14:paraId="30215FF8" w14:textId="7003A663" w:rsidTr="00C92BF6">
        <w:trPr>
          <w:trHeight w:val="1846"/>
        </w:trPr>
        <w:tc>
          <w:tcPr>
            <w:tcW w:w="1291" w:type="dxa"/>
          </w:tcPr>
          <w:p w14:paraId="77198BF1" w14:textId="22AC5E2C" w:rsidR="009324BB" w:rsidRPr="00BF0CDA" w:rsidRDefault="009324BB" w:rsidP="00736FD5">
            <w:pPr>
              <w:jc w:val="center"/>
              <w:rPr>
                <w:b/>
                <w:bCs/>
                <w:color w:val="000000" w:themeColor="text1"/>
              </w:rPr>
            </w:pPr>
            <w:r w:rsidRPr="00BF0CDA">
              <w:rPr>
                <w:b/>
                <w:bCs/>
                <w:color w:val="000000" w:themeColor="text1"/>
              </w:rPr>
              <w:t>4</w:t>
            </w:r>
          </w:p>
        </w:tc>
        <w:tc>
          <w:tcPr>
            <w:tcW w:w="1320" w:type="dxa"/>
          </w:tcPr>
          <w:p w14:paraId="2A1A85FA" w14:textId="06A65019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 xml:space="preserve">Can </w:t>
            </w:r>
            <w:r w:rsidR="003F2451">
              <w:rPr>
                <w:color w:val="000000" w:themeColor="text1"/>
              </w:rPr>
              <w:t>d</w:t>
            </w:r>
            <w:r w:rsidRPr="00BF0CDA">
              <w:rPr>
                <w:color w:val="000000" w:themeColor="text1"/>
              </w:rPr>
              <w:t>efine</w:t>
            </w:r>
            <w:r w:rsidR="00336658">
              <w:rPr>
                <w:color w:val="000000" w:themeColor="text1"/>
              </w:rPr>
              <w:t xml:space="preserve"> the</w:t>
            </w:r>
            <w:r w:rsidRPr="00BF0CDA">
              <w:rPr>
                <w:color w:val="000000" w:themeColor="text1"/>
              </w:rPr>
              <w:t xml:space="preserve"> 3 Types of Variable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60" w:type="dxa"/>
          </w:tcPr>
          <w:p w14:paraId="5692912D" w14:textId="4BE80FB3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name 3 Independent Variables and 3 Dependent Variables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59" w:type="dxa"/>
          </w:tcPr>
          <w:p w14:paraId="4FD83E84" w14:textId="057312F4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name 3 each of Independent, Dependent and Control Variables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59" w:type="dxa"/>
          </w:tcPr>
          <w:p w14:paraId="35E33F9F" w14:textId="069395A2" w:rsidR="009324BB" w:rsidRPr="00BF0CDA" w:rsidRDefault="00B26928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construct questions from chosen variables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342" w:type="dxa"/>
          </w:tcPr>
          <w:p w14:paraId="6A0C7F4A" w14:textId="47DFA8A7" w:rsidR="009324BB" w:rsidRPr="00BF0CDA" w:rsidRDefault="00B26928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identify variables from questions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59" w:type="dxa"/>
          </w:tcPr>
          <w:p w14:paraId="7C7C337D" w14:textId="59CE5670" w:rsidR="009324BB" w:rsidRPr="00BF0CDA" w:rsidRDefault="00BC0556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make a prediction.</w:t>
            </w:r>
          </w:p>
        </w:tc>
        <w:tc>
          <w:tcPr>
            <w:tcW w:w="1459" w:type="dxa"/>
          </w:tcPr>
          <w:p w14:paraId="43D03B0B" w14:textId="1BDDF5D7" w:rsidR="009324BB" w:rsidRPr="00BF0CDA" w:rsidRDefault="004C6662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justify a prediction.</w:t>
            </w:r>
          </w:p>
        </w:tc>
        <w:tc>
          <w:tcPr>
            <w:tcW w:w="1459" w:type="dxa"/>
          </w:tcPr>
          <w:p w14:paraId="2675FFEC" w14:textId="1C8CAF7C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list the equipment needed to carry out an investigation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40" w:type="dxa"/>
          </w:tcPr>
          <w:p w14:paraId="3FEDBA42" w14:textId="5BA2A0A1" w:rsidR="009324BB" w:rsidRPr="00BF0CDA" w:rsidRDefault="0029005D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write a method for an investigation.</w:t>
            </w:r>
          </w:p>
        </w:tc>
        <w:tc>
          <w:tcPr>
            <w:tcW w:w="1440" w:type="dxa"/>
          </w:tcPr>
          <w:p w14:paraId="571325F7" w14:textId="798F7D24" w:rsidR="009324BB" w:rsidRPr="00BF0CDA" w:rsidRDefault="00D12091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identify risks</w:t>
            </w:r>
            <w:r>
              <w:rPr>
                <w:color w:val="000000" w:themeColor="text1"/>
              </w:rPr>
              <w:t xml:space="preserve"> and mitigation procedures</w:t>
            </w:r>
            <w:r w:rsidRPr="00BF0CDA">
              <w:rPr>
                <w:color w:val="000000" w:themeColor="text1"/>
              </w:rPr>
              <w:t xml:space="preserve"> associated with an investigation</w:t>
            </w:r>
            <w:r>
              <w:rPr>
                <w:color w:val="000000" w:themeColor="text1"/>
              </w:rPr>
              <w:t>.</w:t>
            </w:r>
          </w:p>
        </w:tc>
      </w:tr>
      <w:tr w:rsidR="009324BB" w14:paraId="7E159BC5" w14:textId="29B5EA9C" w:rsidTr="00C92BF6">
        <w:trPr>
          <w:trHeight w:val="1931"/>
        </w:trPr>
        <w:tc>
          <w:tcPr>
            <w:tcW w:w="1291" w:type="dxa"/>
          </w:tcPr>
          <w:p w14:paraId="0B6B8404" w14:textId="49A57CB3" w:rsidR="009324BB" w:rsidRPr="00BF0CDA" w:rsidRDefault="009324BB" w:rsidP="00736FD5">
            <w:pPr>
              <w:jc w:val="center"/>
              <w:rPr>
                <w:b/>
                <w:bCs/>
                <w:color w:val="000000" w:themeColor="text1"/>
              </w:rPr>
            </w:pPr>
            <w:r w:rsidRPr="00BF0CDA">
              <w:rPr>
                <w:b/>
                <w:bCs/>
                <w:color w:val="000000" w:themeColor="text1"/>
              </w:rPr>
              <w:t>5</w:t>
            </w:r>
          </w:p>
        </w:tc>
        <w:tc>
          <w:tcPr>
            <w:tcW w:w="1320" w:type="dxa"/>
          </w:tcPr>
          <w:p w14:paraId="36B4358A" w14:textId="6B7193DB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 xml:space="preserve">Can </w:t>
            </w:r>
            <w:r w:rsidR="003F2451">
              <w:rPr>
                <w:color w:val="000000" w:themeColor="text1"/>
              </w:rPr>
              <w:t>d</w:t>
            </w:r>
            <w:r w:rsidRPr="00BF0CDA">
              <w:rPr>
                <w:color w:val="000000" w:themeColor="text1"/>
              </w:rPr>
              <w:t>efine</w:t>
            </w:r>
            <w:r w:rsidR="00336658">
              <w:rPr>
                <w:color w:val="000000" w:themeColor="text1"/>
              </w:rPr>
              <w:t xml:space="preserve"> the</w:t>
            </w:r>
            <w:r w:rsidRPr="00BF0CDA">
              <w:rPr>
                <w:color w:val="000000" w:themeColor="text1"/>
              </w:rPr>
              <w:t xml:space="preserve"> 3 Types of Variable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60" w:type="dxa"/>
          </w:tcPr>
          <w:p w14:paraId="3A76CFCA" w14:textId="7DCD66A7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name 3 Independent, 3 Dependent and 3 Control Variables</w:t>
            </w:r>
            <w:r>
              <w:rPr>
                <w:color w:val="000000" w:themeColor="text1"/>
              </w:rPr>
              <w:t>.</w:t>
            </w:r>
            <w:r w:rsidRPr="00BF0CDA">
              <w:rPr>
                <w:color w:val="000000" w:themeColor="text1"/>
              </w:rPr>
              <w:t xml:space="preserve"> </w:t>
            </w:r>
          </w:p>
        </w:tc>
        <w:tc>
          <w:tcPr>
            <w:tcW w:w="1459" w:type="dxa"/>
          </w:tcPr>
          <w:p w14:paraId="7B0E5E5B" w14:textId="15E04D1D" w:rsidR="009324BB" w:rsidRPr="00BF0CDA" w:rsidRDefault="005E385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construct questions from chosen variables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59" w:type="dxa"/>
          </w:tcPr>
          <w:p w14:paraId="7146D16D" w14:textId="00619DD1" w:rsidR="009324BB" w:rsidRPr="00BF0CDA" w:rsidRDefault="005E385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identify variables from questions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342" w:type="dxa"/>
          </w:tcPr>
          <w:p w14:paraId="44DD32EA" w14:textId="4225F91F" w:rsidR="009324BB" w:rsidRPr="00BF0CDA" w:rsidRDefault="00087E9D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make a prediction.</w:t>
            </w:r>
          </w:p>
        </w:tc>
        <w:tc>
          <w:tcPr>
            <w:tcW w:w="1459" w:type="dxa"/>
          </w:tcPr>
          <w:p w14:paraId="74F71FA2" w14:textId="23739AA6" w:rsidR="009324BB" w:rsidRPr="00BF0CDA" w:rsidRDefault="00087E9D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justify a prediction.</w:t>
            </w:r>
          </w:p>
        </w:tc>
        <w:tc>
          <w:tcPr>
            <w:tcW w:w="1459" w:type="dxa"/>
          </w:tcPr>
          <w:p w14:paraId="478587E1" w14:textId="5C34DC92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list the equipment needed to carry out an investigation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59" w:type="dxa"/>
          </w:tcPr>
          <w:p w14:paraId="68BAB0A8" w14:textId="562DFD31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write a method for an investigation.</w:t>
            </w:r>
          </w:p>
        </w:tc>
        <w:tc>
          <w:tcPr>
            <w:tcW w:w="1440" w:type="dxa"/>
          </w:tcPr>
          <w:p w14:paraId="19DEA549" w14:textId="0AD6B969" w:rsidR="009324BB" w:rsidRPr="00BF0CDA" w:rsidRDefault="00D12091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identify risks</w:t>
            </w:r>
            <w:r>
              <w:rPr>
                <w:color w:val="000000" w:themeColor="text1"/>
              </w:rPr>
              <w:t xml:space="preserve"> and mitigation procedures</w:t>
            </w:r>
            <w:r w:rsidRPr="00BF0CDA">
              <w:rPr>
                <w:color w:val="000000" w:themeColor="text1"/>
              </w:rPr>
              <w:t xml:space="preserve"> associated with an investigation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40" w:type="dxa"/>
          </w:tcPr>
          <w:p w14:paraId="42F6206A" w14:textId="46316C01" w:rsidR="009324BB" w:rsidRPr="00BF0CDA" w:rsidRDefault="00973915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produce a full plan for an investigation.</w:t>
            </w:r>
          </w:p>
        </w:tc>
      </w:tr>
      <w:tr w:rsidR="009324BB" w14:paraId="054188A1" w14:textId="33724646" w:rsidTr="00C92BF6">
        <w:trPr>
          <w:trHeight w:val="1830"/>
        </w:trPr>
        <w:tc>
          <w:tcPr>
            <w:tcW w:w="1291" w:type="dxa"/>
          </w:tcPr>
          <w:p w14:paraId="1E05E0D6" w14:textId="77777777" w:rsidR="009324BB" w:rsidRPr="00BF0CDA" w:rsidRDefault="009324BB" w:rsidP="00736FD5">
            <w:pPr>
              <w:jc w:val="center"/>
              <w:rPr>
                <w:b/>
                <w:bCs/>
                <w:color w:val="000000" w:themeColor="text1"/>
              </w:rPr>
            </w:pPr>
            <w:r w:rsidRPr="00BF0CDA">
              <w:rPr>
                <w:b/>
                <w:bCs/>
                <w:color w:val="000000" w:themeColor="text1"/>
              </w:rPr>
              <w:t>6</w:t>
            </w:r>
          </w:p>
        </w:tc>
        <w:tc>
          <w:tcPr>
            <w:tcW w:w="1320" w:type="dxa"/>
          </w:tcPr>
          <w:p w14:paraId="628F266A" w14:textId="3A662684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 xml:space="preserve">Can </w:t>
            </w:r>
            <w:r w:rsidR="003F2451">
              <w:rPr>
                <w:color w:val="000000" w:themeColor="text1"/>
              </w:rPr>
              <w:t>d</w:t>
            </w:r>
            <w:r w:rsidRPr="00BF0CDA">
              <w:rPr>
                <w:color w:val="000000" w:themeColor="text1"/>
              </w:rPr>
              <w:t>efine</w:t>
            </w:r>
            <w:r w:rsidR="00336658">
              <w:rPr>
                <w:color w:val="000000" w:themeColor="text1"/>
              </w:rPr>
              <w:t xml:space="preserve"> the</w:t>
            </w:r>
            <w:r w:rsidRPr="00BF0CDA">
              <w:rPr>
                <w:color w:val="000000" w:themeColor="text1"/>
              </w:rPr>
              <w:t xml:space="preserve"> 3 Types of Variable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60" w:type="dxa"/>
          </w:tcPr>
          <w:p w14:paraId="28C1A4F3" w14:textId="3D04D789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 xml:space="preserve">Can name 5+ of the 3 types of </w:t>
            </w:r>
            <w:r>
              <w:rPr>
                <w:color w:val="000000" w:themeColor="text1"/>
              </w:rPr>
              <w:t>V</w:t>
            </w:r>
            <w:r w:rsidRPr="00BF0CDA">
              <w:rPr>
                <w:color w:val="000000" w:themeColor="text1"/>
              </w:rPr>
              <w:t>ariable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59" w:type="dxa"/>
          </w:tcPr>
          <w:p w14:paraId="27E1BC18" w14:textId="2207E62D" w:rsidR="009324BB" w:rsidRPr="00BF0CDA" w:rsidRDefault="005E385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construct questions from chosen variables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59" w:type="dxa"/>
          </w:tcPr>
          <w:p w14:paraId="19F9B8F1" w14:textId="06373008" w:rsidR="009324BB" w:rsidRPr="00BF0CDA" w:rsidRDefault="005E385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identify variables from questions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342" w:type="dxa"/>
          </w:tcPr>
          <w:p w14:paraId="1C38AF53" w14:textId="4314D033" w:rsidR="009324BB" w:rsidRPr="00BF0CDA" w:rsidRDefault="005E385B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justify a prediction.</w:t>
            </w:r>
          </w:p>
        </w:tc>
        <w:tc>
          <w:tcPr>
            <w:tcW w:w="1459" w:type="dxa"/>
          </w:tcPr>
          <w:p w14:paraId="45AAB85A" w14:textId="70876E0F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list equipment needed to carry out an</w:t>
            </w:r>
            <w:r>
              <w:rPr>
                <w:color w:val="000000" w:themeColor="text1"/>
              </w:rPr>
              <w:t xml:space="preserve"> </w:t>
            </w:r>
            <w:proofErr w:type="gramStart"/>
            <w:r w:rsidRPr="00BF0CDA">
              <w:rPr>
                <w:color w:val="000000" w:themeColor="text1"/>
              </w:rPr>
              <w:t>investigation</w:t>
            </w:r>
            <w:r>
              <w:rPr>
                <w:color w:val="000000" w:themeColor="text1"/>
              </w:rPr>
              <w:t>.</w:t>
            </w:r>
            <w:proofErr w:type="gramEnd"/>
          </w:p>
        </w:tc>
        <w:tc>
          <w:tcPr>
            <w:tcW w:w="1459" w:type="dxa"/>
          </w:tcPr>
          <w:p w14:paraId="416F2D30" w14:textId="12B1E1FA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write a method for an investigation.</w:t>
            </w:r>
          </w:p>
        </w:tc>
        <w:tc>
          <w:tcPr>
            <w:tcW w:w="1459" w:type="dxa"/>
          </w:tcPr>
          <w:p w14:paraId="612551C4" w14:textId="3E2D357B" w:rsidR="009324BB" w:rsidRPr="00BF0CDA" w:rsidRDefault="009324BB" w:rsidP="00736FD5">
            <w:pPr>
              <w:jc w:val="center"/>
              <w:rPr>
                <w:color w:val="000000" w:themeColor="text1"/>
              </w:rPr>
            </w:pPr>
            <w:r w:rsidRPr="00BF0CDA">
              <w:rPr>
                <w:color w:val="000000" w:themeColor="text1"/>
              </w:rPr>
              <w:t>Can identify risks</w:t>
            </w:r>
            <w:r>
              <w:rPr>
                <w:color w:val="000000" w:themeColor="text1"/>
              </w:rPr>
              <w:t xml:space="preserve"> and mitigation procedures</w:t>
            </w:r>
            <w:r w:rsidRPr="00BF0CDA">
              <w:rPr>
                <w:color w:val="000000" w:themeColor="text1"/>
              </w:rPr>
              <w:t xml:space="preserve"> associated with an investigation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40" w:type="dxa"/>
          </w:tcPr>
          <w:p w14:paraId="687246B3" w14:textId="4A9B434C" w:rsidR="009324BB" w:rsidRPr="00BF0CDA" w:rsidRDefault="00973915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produce a full plan for an investigation.</w:t>
            </w:r>
          </w:p>
        </w:tc>
        <w:tc>
          <w:tcPr>
            <w:tcW w:w="1440" w:type="dxa"/>
          </w:tcPr>
          <w:p w14:paraId="41FEAF04" w14:textId="75F899CA" w:rsidR="009324BB" w:rsidRPr="00BF0CDA" w:rsidRDefault="00973915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produce a full plan for an investigation.</w:t>
            </w:r>
          </w:p>
        </w:tc>
      </w:tr>
    </w:tbl>
    <w:p w14:paraId="2169367A" w14:textId="3A8FCDBC" w:rsidR="009324BB" w:rsidRPr="00370D76" w:rsidRDefault="009324BB" w:rsidP="00370D76">
      <w:pPr>
        <w:pStyle w:val="Footer"/>
        <w:rPr>
          <w:sz w:val="16"/>
          <w:szCs w:val="16"/>
        </w:rPr>
      </w:pPr>
    </w:p>
    <w:p w14:paraId="61A069B1" w14:textId="077A5CBD" w:rsidR="00563498" w:rsidRPr="00DE4132" w:rsidRDefault="001375EA" w:rsidP="001375EA">
      <w:pPr>
        <w:rPr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59D29B5" wp14:editId="0F813451">
            <wp:extent cx="1190899" cy="59499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956" cy="60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6"/>
          <w:szCs w:val="36"/>
        </w:rPr>
        <w:t xml:space="preserve">       </w:t>
      </w:r>
      <w:r w:rsidR="00011A60">
        <w:rPr>
          <w:color w:val="FF0000"/>
          <w:sz w:val="36"/>
          <w:szCs w:val="36"/>
        </w:rPr>
        <w:t>Gathering Data and Analysis</w:t>
      </w:r>
      <w:r w:rsidR="00DE4132" w:rsidRPr="00DE4132">
        <w:rPr>
          <w:color w:val="FF0000"/>
          <w:sz w:val="36"/>
          <w:szCs w:val="36"/>
        </w:rPr>
        <w:t xml:space="preserve"> - </w:t>
      </w:r>
      <w:r w:rsidR="00563498" w:rsidRPr="00DE4132">
        <w:rPr>
          <w:color w:val="FF0000"/>
          <w:sz w:val="36"/>
          <w:szCs w:val="36"/>
        </w:rPr>
        <w:t>KS2 Working Scientifically Progress Matrix</w:t>
      </w:r>
    </w:p>
    <w:tbl>
      <w:tblPr>
        <w:tblStyle w:val="TableGrid"/>
        <w:tblW w:w="15480" w:type="dxa"/>
        <w:tblLook w:val="04A0" w:firstRow="1" w:lastRow="0" w:firstColumn="1" w:lastColumn="0" w:noHBand="0" w:noVBand="1"/>
      </w:tblPr>
      <w:tblGrid>
        <w:gridCol w:w="1021"/>
        <w:gridCol w:w="1517"/>
        <w:gridCol w:w="1517"/>
        <w:gridCol w:w="1211"/>
        <w:gridCol w:w="1293"/>
        <w:gridCol w:w="1336"/>
        <w:gridCol w:w="1517"/>
        <w:gridCol w:w="1517"/>
        <w:gridCol w:w="1517"/>
        <w:gridCol w:w="1517"/>
        <w:gridCol w:w="1517"/>
      </w:tblGrid>
      <w:tr w:rsidR="009324BB" w14:paraId="4ECA560C" w14:textId="0D041373" w:rsidTr="00DE4132">
        <w:trPr>
          <w:trHeight w:val="482"/>
        </w:trPr>
        <w:tc>
          <w:tcPr>
            <w:tcW w:w="1021" w:type="dxa"/>
          </w:tcPr>
          <w:p w14:paraId="1B020945" w14:textId="77777777" w:rsidR="009324BB" w:rsidRPr="00D47EF7" w:rsidRDefault="009324BB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Year Group</w:t>
            </w:r>
          </w:p>
        </w:tc>
        <w:tc>
          <w:tcPr>
            <w:tcW w:w="1517" w:type="dxa"/>
          </w:tcPr>
          <w:p w14:paraId="382A6905" w14:textId="77777777" w:rsidR="009324BB" w:rsidRPr="00D47EF7" w:rsidRDefault="009324BB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One</w:t>
            </w:r>
          </w:p>
        </w:tc>
        <w:tc>
          <w:tcPr>
            <w:tcW w:w="1517" w:type="dxa"/>
          </w:tcPr>
          <w:p w14:paraId="4E0BAD32" w14:textId="77777777" w:rsidR="009324BB" w:rsidRPr="00D47EF7" w:rsidRDefault="009324BB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 xml:space="preserve">Week Two </w:t>
            </w:r>
          </w:p>
        </w:tc>
        <w:tc>
          <w:tcPr>
            <w:tcW w:w="1211" w:type="dxa"/>
          </w:tcPr>
          <w:p w14:paraId="310042D6" w14:textId="77777777" w:rsidR="009324BB" w:rsidRPr="00D47EF7" w:rsidRDefault="009324BB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Three</w:t>
            </w:r>
          </w:p>
        </w:tc>
        <w:tc>
          <w:tcPr>
            <w:tcW w:w="1293" w:type="dxa"/>
          </w:tcPr>
          <w:p w14:paraId="7210E641" w14:textId="77777777" w:rsidR="009324BB" w:rsidRPr="00D47EF7" w:rsidRDefault="009324BB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Four</w:t>
            </w:r>
          </w:p>
        </w:tc>
        <w:tc>
          <w:tcPr>
            <w:tcW w:w="1336" w:type="dxa"/>
          </w:tcPr>
          <w:p w14:paraId="0D5E35A4" w14:textId="77777777" w:rsidR="009324BB" w:rsidRPr="00D47EF7" w:rsidRDefault="009324BB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Five</w:t>
            </w:r>
          </w:p>
        </w:tc>
        <w:tc>
          <w:tcPr>
            <w:tcW w:w="1517" w:type="dxa"/>
          </w:tcPr>
          <w:p w14:paraId="723C88F3" w14:textId="77777777" w:rsidR="009324BB" w:rsidRPr="00D47EF7" w:rsidRDefault="009324BB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Six</w:t>
            </w:r>
          </w:p>
        </w:tc>
        <w:tc>
          <w:tcPr>
            <w:tcW w:w="1517" w:type="dxa"/>
          </w:tcPr>
          <w:p w14:paraId="175ED135" w14:textId="77777777" w:rsidR="009324BB" w:rsidRPr="00D47EF7" w:rsidRDefault="009324BB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Seven</w:t>
            </w:r>
          </w:p>
        </w:tc>
        <w:tc>
          <w:tcPr>
            <w:tcW w:w="1517" w:type="dxa"/>
          </w:tcPr>
          <w:p w14:paraId="2B8CACB5" w14:textId="77777777" w:rsidR="009324BB" w:rsidRPr="00D47EF7" w:rsidRDefault="009324BB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Eight</w:t>
            </w:r>
          </w:p>
        </w:tc>
        <w:tc>
          <w:tcPr>
            <w:tcW w:w="1517" w:type="dxa"/>
          </w:tcPr>
          <w:p w14:paraId="11ED72DE" w14:textId="233BE444" w:rsidR="009324BB" w:rsidRPr="00D47EF7" w:rsidRDefault="00775910" w:rsidP="00594BAF">
            <w:pPr>
              <w:jc w:val="center"/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Week Nine</w:t>
            </w:r>
          </w:p>
        </w:tc>
        <w:tc>
          <w:tcPr>
            <w:tcW w:w="1517" w:type="dxa"/>
          </w:tcPr>
          <w:p w14:paraId="706AE8AF" w14:textId="0787F1E9" w:rsidR="009324BB" w:rsidRPr="00D47EF7" w:rsidRDefault="00775910" w:rsidP="00594BAF">
            <w:pPr>
              <w:jc w:val="center"/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Week Ten</w:t>
            </w:r>
          </w:p>
        </w:tc>
      </w:tr>
      <w:tr w:rsidR="009324BB" w14:paraId="5E212E56" w14:textId="4E8E44C0" w:rsidTr="00370D76">
        <w:trPr>
          <w:trHeight w:val="1628"/>
        </w:trPr>
        <w:tc>
          <w:tcPr>
            <w:tcW w:w="1021" w:type="dxa"/>
          </w:tcPr>
          <w:p w14:paraId="4353F056" w14:textId="77777777" w:rsidR="009324BB" w:rsidRPr="00BF0CDA" w:rsidRDefault="009324BB" w:rsidP="00594BAF">
            <w:pPr>
              <w:jc w:val="center"/>
              <w:rPr>
                <w:b/>
                <w:bCs/>
                <w:color w:val="000000" w:themeColor="text1"/>
              </w:rPr>
            </w:pPr>
            <w:r w:rsidRPr="00BF0CDA">
              <w:rPr>
                <w:b/>
                <w:bCs/>
                <w:color w:val="000000" w:themeColor="text1"/>
              </w:rPr>
              <w:t>3</w:t>
            </w:r>
          </w:p>
        </w:tc>
        <w:tc>
          <w:tcPr>
            <w:tcW w:w="1517" w:type="dxa"/>
          </w:tcPr>
          <w:p w14:paraId="0637F541" w14:textId="08A782D1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list the types of data that can be gathered in investigations.</w:t>
            </w:r>
          </w:p>
        </w:tc>
        <w:tc>
          <w:tcPr>
            <w:tcW w:w="1517" w:type="dxa"/>
          </w:tcPr>
          <w:p w14:paraId="2BC86235" w14:textId="72BF1368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decide the type of data being gathered in investigations.</w:t>
            </w:r>
          </w:p>
        </w:tc>
        <w:tc>
          <w:tcPr>
            <w:tcW w:w="1211" w:type="dxa"/>
          </w:tcPr>
          <w:p w14:paraId="416C4972" w14:textId="596C1106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complete provided results tables.</w:t>
            </w:r>
          </w:p>
        </w:tc>
        <w:tc>
          <w:tcPr>
            <w:tcW w:w="1293" w:type="dxa"/>
          </w:tcPr>
          <w:p w14:paraId="724A6B1C" w14:textId="2BC42983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complete provided results tables.</w:t>
            </w:r>
          </w:p>
        </w:tc>
        <w:tc>
          <w:tcPr>
            <w:tcW w:w="1336" w:type="dxa"/>
          </w:tcPr>
          <w:p w14:paraId="2BFC0310" w14:textId="3873D47D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complete provided results tables.</w:t>
            </w:r>
          </w:p>
        </w:tc>
        <w:tc>
          <w:tcPr>
            <w:tcW w:w="1517" w:type="dxa"/>
          </w:tcPr>
          <w:p w14:paraId="7E0E5A3F" w14:textId="5C9DB14D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Draw and complete own results tables.</w:t>
            </w:r>
          </w:p>
        </w:tc>
        <w:tc>
          <w:tcPr>
            <w:tcW w:w="1517" w:type="dxa"/>
          </w:tcPr>
          <w:p w14:paraId="07A91023" w14:textId="0029BC9A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Draw and complete own results tables.</w:t>
            </w:r>
          </w:p>
        </w:tc>
        <w:tc>
          <w:tcPr>
            <w:tcW w:w="1517" w:type="dxa"/>
          </w:tcPr>
          <w:p w14:paraId="7BDCBBE5" w14:textId="452C5BBE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With help, draw a graph with an appropriate scale on the axes.</w:t>
            </w:r>
          </w:p>
        </w:tc>
        <w:tc>
          <w:tcPr>
            <w:tcW w:w="1517" w:type="dxa"/>
          </w:tcPr>
          <w:p w14:paraId="6EB5B194" w14:textId="656B2E1D" w:rsidR="009324BB" w:rsidRDefault="00553770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With help, draw a graph with an appropriate scale on the axes.</w:t>
            </w:r>
          </w:p>
        </w:tc>
        <w:tc>
          <w:tcPr>
            <w:tcW w:w="1517" w:type="dxa"/>
          </w:tcPr>
          <w:p w14:paraId="42F0558A" w14:textId="66051619" w:rsidR="009324BB" w:rsidRDefault="00775910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Identifying trends in the data gathered from investigations.</w:t>
            </w:r>
          </w:p>
        </w:tc>
      </w:tr>
      <w:tr w:rsidR="009324BB" w14:paraId="2F60F5D2" w14:textId="3561FAD2" w:rsidTr="00370D76">
        <w:trPr>
          <w:trHeight w:val="1681"/>
        </w:trPr>
        <w:tc>
          <w:tcPr>
            <w:tcW w:w="1021" w:type="dxa"/>
          </w:tcPr>
          <w:p w14:paraId="39FB73AE" w14:textId="77777777" w:rsidR="009324BB" w:rsidRPr="00BF0CDA" w:rsidRDefault="009324BB" w:rsidP="00594BAF">
            <w:pPr>
              <w:jc w:val="center"/>
              <w:rPr>
                <w:b/>
                <w:bCs/>
                <w:color w:val="000000" w:themeColor="text1"/>
              </w:rPr>
            </w:pPr>
            <w:r w:rsidRPr="00BF0CDA">
              <w:rPr>
                <w:b/>
                <w:bCs/>
                <w:color w:val="000000" w:themeColor="text1"/>
              </w:rPr>
              <w:t>4</w:t>
            </w:r>
          </w:p>
        </w:tc>
        <w:tc>
          <w:tcPr>
            <w:tcW w:w="1517" w:type="dxa"/>
          </w:tcPr>
          <w:p w14:paraId="7E91BD43" w14:textId="79EF2636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list the types of data that can be gathered in investigations.</w:t>
            </w:r>
          </w:p>
        </w:tc>
        <w:tc>
          <w:tcPr>
            <w:tcW w:w="1517" w:type="dxa"/>
          </w:tcPr>
          <w:p w14:paraId="3816B87D" w14:textId="0DD434E1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complete provided results tables.</w:t>
            </w:r>
          </w:p>
        </w:tc>
        <w:tc>
          <w:tcPr>
            <w:tcW w:w="1211" w:type="dxa"/>
          </w:tcPr>
          <w:p w14:paraId="5AB064B5" w14:textId="1F795C3C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complete provided results tables.</w:t>
            </w:r>
          </w:p>
        </w:tc>
        <w:tc>
          <w:tcPr>
            <w:tcW w:w="1293" w:type="dxa"/>
          </w:tcPr>
          <w:p w14:paraId="3C1450AA" w14:textId="0D0797A2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Draw and complete own results tables.</w:t>
            </w:r>
          </w:p>
        </w:tc>
        <w:tc>
          <w:tcPr>
            <w:tcW w:w="1336" w:type="dxa"/>
          </w:tcPr>
          <w:p w14:paraId="72676C96" w14:textId="49C92DD7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Draw and complete own results tables</w:t>
            </w:r>
          </w:p>
        </w:tc>
        <w:tc>
          <w:tcPr>
            <w:tcW w:w="1517" w:type="dxa"/>
          </w:tcPr>
          <w:p w14:paraId="04BDA6BD" w14:textId="7EC8AF67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Draw and complete own results tables</w:t>
            </w:r>
          </w:p>
        </w:tc>
        <w:tc>
          <w:tcPr>
            <w:tcW w:w="1517" w:type="dxa"/>
          </w:tcPr>
          <w:p w14:paraId="7AB25807" w14:textId="2E7A166B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With help, draw a graph with an appropriate scale on the axes.</w:t>
            </w:r>
          </w:p>
        </w:tc>
        <w:tc>
          <w:tcPr>
            <w:tcW w:w="1517" w:type="dxa"/>
          </w:tcPr>
          <w:p w14:paraId="26E80DAA" w14:textId="17839BC2" w:rsidR="009324BB" w:rsidRPr="00BF0CDA" w:rsidRDefault="00553770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With help, draw a graph with an appropriate scale on the axes.</w:t>
            </w:r>
          </w:p>
        </w:tc>
        <w:tc>
          <w:tcPr>
            <w:tcW w:w="1517" w:type="dxa"/>
          </w:tcPr>
          <w:p w14:paraId="0E80579E" w14:textId="7115A26D" w:rsidR="009324BB" w:rsidRDefault="00775910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Identifying trends in the data gathered from investigations.</w:t>
            </w:r>
          </w:p>
        </w:tc>
        <w:tc>
          <w:tcPr>
            <w:tcW w:w="1517" w:type="dxa"/>
          </w:tcPr>
          <w:p w14:paraId="0AE02D93" w14:textId="59A80931" w:rsidR="009324BB" w:rsidRDefault="00775910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Writing Conclusions</w:t>
            </w:r>
            <w:r w:rsidR="00693D7E">
              <w:rPr>
                <w:color w:val="000000" w:themeColor="text1"/>
              </w:rPr>
              <w:t>.</w:t>
            </w:r>
          </w:p>
        </w:tc>
      </w:tr>
      <w:tr w:rsidR="009324BB" w14:paraId="28D7B8D2" w14:textId="1B8A31CC" w:rsidTr="00370D76">
        <w:trPr>
          <w:trHeight w:val="1563"/>
        </w:trPr>
        <w:tc>
          <w:tcPr>
            <w:tcW w:w="1021" w:type="dxa"/>
          </w:tcPr>
          <w:p w14:paraId="35C34292" w14:textId="77777777" w:rsidR="009324BB" w:rsidRPr="00BF0CDA" w:rsidRDefault="009324BB" w:rsidP="00594BAF">
            <w:pPr>
              <w:jc w:val="center"/>
              <w:rPr>
                <w:b/>
                <w:bCs/>
                <w:color w:val="000000" w:themeColor="text1"/>
              </w:rPr>
            </w:pPr>
            <w:r w:rsidRPr="00BF0CDA">
              <w:rPr>
                <w:b/>
                <w:bCs/>
                <w:color w:val="000000" w:themeColor="text1"/>
              </w:rPr>
              <w:t>5</w:t>
            </w:r>
          </w:p>
        </w:tc>
        <w:tc>
          <w:tcPr>
            <w:tcW w:w="1517" w:type="dxa"/>
          </w:tcPr>
          <w:p w14:paraId="1EDDA73E" w14:textId="6B7ED906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list the types of data that can be gathered in investigations.</w:t>
            </w:r>
          </w:p>
        </w:tc>
        <w:tc>
          <w:tcPr>
            <w:tcW w:w="1517" w:type="dxa"/>
          </w:tcPr>
          <w:p w14:paraId="3865C4F3" w14:textId="602F0F3C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Complete provided results tables.</w:t>
            </w:r>
          </w:p>
        </w:tc>
        <w:tc>
          <w:tcPr>
            <w:tcW w:w="1211" w:type="dxa"/>
          </w:tcPr>
          <w:p w14:paraId="3341666F" w14:textId="5D2C769B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Complete provided results tables.</w:t>
            </w:r>
          </w:p>
        </w:tc>
        <w:tc>
          <w:tcPr>
            <w:tcW w:w="1293" w:type="dxa"/>
          </w:tcPr>
          <w:p w14:paraId="6F038717" w14:textId="1E420462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Draw and complete own results tables</w:t>
            </w:r>
          </w:p>
        </w:tc>
        <w:tc>
          <w:tcPr>
            <w:tcW w:w="1336" w:type="dxa"/>
          </w:tcPr>
          <w:p w14:paraId="7562643B" w14:textId="626DA5E8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Draw and complete own results tables</w:t>
            </w:r>
          </w:p>
        </w:tc>
        <w:tc>
          <w:tcPr>
            <w:tcW w:w="1517" w:type="dxa"/>
          </w:tcPr>
          <w:p w14:paraId="5AAC1468" w14:textId="61901B3D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With help, draw a graph with an appropriate scale on the axes.</w:t>
            </w:r>
          </w:p>
        </w:tc>
        <w:tc>
          <w:tcPr>
            <w:tcW w:w="1517" w:type="dxa"/>
          </w:tcPr>
          <w:p w14:paraId="1697C60E" w14:textId="1DAFDDDB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Draw own graphs from data gathered in investigations.</w:t>
            </w:r>
          </w:p>
        </w:tc>
        <w:tc>
          <w:tcPr>
            <w:tcW w:w="1517" w:type="dxa"/>
          </w:tcPr>
          <w:p w14:paraId="5795CC9E" w14:textId="46871C80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Identifying trends in the data gathered from investigations.</w:t>
            </w:r>
          </w:p>
        </w:tc>
        <w:tc>
          <w:tcPr>
            <w:tcW w:w="1517" w:type="dxa"/>
          </w:tcPr>
          <w:p w14:paraId="58CACBD7" w14:textId="1DAE0839" w:rsidR="009324BB" w:rsidRDefault="00775910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Writing Conclusions</w:t>
            </w:r>
            <w:r w:rsidR="00693D7E">
              <w:rPr>
                <w:color w:val="000000" w:themeColor="text1"/>
              </w:rPr>
              <w:t>.</w:t>
            </w:r>
          </w:p>
        </w:tc>
        <w:tc>
          <w:tcPr>
            <w:tcW w:w="1517" w:type="dxa"/>
          </w:tcPr>
          <w:p w14:paraId="1FA51523" w14:textId="1E75864D" w:rsidR="009324BB" w:rsidRDefault="00693D7E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Writing Conclusions.</w:t>
            </w:r>
          </w:p>
        </w:tc>
      </w:tr>
      <w:tr w:rsidR="009324BB" w14:paraId="3FB4CBEB" w14:textId="34B06F6D" w:rsidTr="00DE4132">
        <w:trPr>
          <w:trHeight w:val="1959"/>
        </w:trPr>
        <w:tc>
          <w:tcPr>
            <w:tcW w:w="1021" w:type="dxa"/>
          </w:tcPr>
          <w:p w14:paraId="76DA0795" w14:textId="77777777" w:rsidR="009324BB" w:rsidRPr="00BF0CDA" w:rsidRDefault="009324BB" w:rsidP="00594BAF">
            <w:pPr>
              <w:jc w:val="center"/>
              <w:rPr>
                <w:b/>
                <w:bCs/>
                <w:color w:val="000000" w:themeColor="text1"/>
              </w:rPr>
            </w:pPr>
            <w:r w:rsidRPr="00BF0CDA">
              <w:rPr>
                <w:b/>
                <w:bCs/>
                <w:color w:val="000000" w:themeColor="text1"/>
              </w:rPr>
              <w:t>6</w:t>
            </w:r>
          </w:p>
        </w:tc>
        <w:tc>
          <w:tcPr>
            <w:tcW w:w="1517" w:type="dxa"/>
          </w:tcPr>
          <w:p w14:paraId="2561E148" w14:textId="7C58AABF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Can list the types of data that can be gathered in investigations.</w:t>
            </w:r>
          </w:p>
        </w:tc>
        <w:tc>
          <w:tcPr>
            <w:tcW w:w="1517" w:type="dxa"/>
          </w:tcPr>
          <w:p w14:paraId="370C4E44" w14:textId="37A541F1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Complete provided results tables.</w:t>
            </w:r>
          </w:p>
        </w:tc>
        <w:tc>
          <w:tcPr>
            <w:tcW w:w="1211" w:type="dxa"/>
          </w:tcPr>
          <w:p w14:paraId="6E2348A3" w14:textId="6E8CF52B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Draw and complete own results tables.</w:t>
            </w:r>
          </w:p>
        </w:tc>
        <w:tc>
          <w:tcPr>
            <w:tcW w:w="1293" w:type="dxa"/>
          </w:tcPr>
          <w:p w14:paraId="5AA68F6C" w14:textId="3CD1D3FA" w:rsidR="009324BB" w:rsidRPr="00BF0CDA" w:rsidRDefault="00490349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Choose the most appropriate graph for the</w:t>
            </w:r>
            <w:r w:rsidR="009324BB">
              <w:rPr>
                <w:color w:val="000000" w:themeColor="text1"/>
              </w:rPr>
              <w:t xml:space="preserve"> data gathered.</w:t>
            </w:r>
          </w:p>
        </w:tc>
        <w:tc>
          <w:tcPr>
            <w:tcW w:w="1336" w:type="dxa"/>
          </w:tcPr>
          <w:p w14:paraId="42D905F7" w14:textId="1CBACBE2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With help, draw a graph with an appropriate scale on the axes.</w:t>
            </w:r>
          </w:p>
        </w:tc>
        <w:tc>
          <w:tcPr>
            <w:tcW w:w="1517" w:type="dxa"/>
          </w:tcPr>
          <w:p w14:paraId="1AC6A581" w14:textId="526890FC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Draw own graphs from data gathered in investigations.</w:t>
            </w:r>
          </w:p>
        </w:tc>
        <w:tc>
          <w:tcPr>
            <w:tcW w:w="1517" w:type="dxa"/>
          </w:tcPr>
          <w:p w14:paraId="51C8185C" w14:textId="2CB1AB40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Identifying trends in the data gathered from investigations.</w:t>
            </w:r>
          </w:p>
        </w:tc>
        <w:tc>
          <w:tcPr>
            <w:tcW w:w="1517" w:type="dxa"/>
          </w:tcPr>
          <w:p w14:paraId="045B5ABE" w14:textId="387E3ACA" w:rsidR="009324BB" w:rsidRPr="00BF0CDA" w:rsidRDefault="009324B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Writing Conclusions</w:t>
            </w:r>
            <w:r w:rsidR="00693D7E">
              <w:rPr>
                <w:color w:val="000000" w:themeColor="text1"/>
              </w:rPr>
              <w:t>.</w:t>
            </w:r>
          </w:p>
        </w:tc>
        <w:tc>
          <w:tcPr>
            <w:tcW w:w="1517" w:type="dxa"/>
          </w:tcPr>
          <w:p w14:paraId="1AF53DDC" w14:textId="5DA2272E" w:rsidR="009324BB" w:rsidRDefault="00693D7E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Writing Conclusions.</w:t>
            </w:r>
          </w:p>
        </w:tc>
        <w:tc>
          <w:tcPr>
            <w:tcW w:w="1517" w:type="dxa"/>
          </w:tcPr>
          <w:p w14:paraId="6FAF6FDA" w14:textId="1D87A2EA" w:rsidR="009324BB" w:rsidRDefault="00D476FA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Produce a full data report.</w:t>
            </w:r>
          </w:p>
        </w:tc>
      </w:tr>
    </w:tbl>
    <w:p w14:paraId="4DE6804D" w14:textId="77777777" w:rsidR="00F2358D" w:rsidRDefault="00F2358D" w:rsidP="00876270">
      <w:pPr>
        <w:rPr>
          <w:color w:val="FF0000"/>
          <w:sz w:val="36"/>
          <w:szCs w:val="36"/>
        </w:rPr>
      </w:pPr>
    </w:p>
    <w:p w14:paraId="641FDB7D" w14:textId="040BA5DB" w:rsidR="005C2A73" w:rsidRPr="00DE4132" w:rsidRDefault="001375EA" w:rsidP="00876270">
      <w:pPr>
        <w:rPr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83BC8CB" wp14:editId="3A74A623">
            <wp:extent cx="1305286" cy="65214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414" cy="661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D76">
        <w:rPr>
          <w:color w:val="FF0000"/>
          <w:sz w:val="36"/>
          <w:szCs w:val="36"/>
        </w:rPr>
        <w:t xml:space="preserve">       </w:t>
      </w:r>
      <w:r w:rsidR="00011A60">
        <w:rPr>
          <w:color w:val="FF0000"/>
          <w:sz w:val="36"/>
          <w:szCs w:val="36"/>
        </w:rPr>
        <w:t xml:space="preserve">Critical </w:t>
      </w:r>
      <w:r w:rsidR="00DE4132" w:rsidRPr="00DE4132">
        <w:rPr>
          <w:color w:val="FF0000"/>
          <w:sz w:val="36"/>
          <w:szCs w:val="36"/>
        </w:rPr>
        <w:t xml:space="preserve">Evaluation of Investigations - </w:t>
      </w:r>
      <w:r w:rsidR="005C2A73" w:rsidRPr="00DE4132">
        <w:rPr>
          <w:color w:val="FF0000"/>
          <w:sz w:val="36"/>
          <w:szCs w:val="36"/>
        </w:rPr>
        <w:t>KS2 Working Scientifically Progress Matrix</w:t>
      </w:r>
    </w:p>
    <w:tbl>
      <w:tblPr>
        <w:tblStyle w:val="TableGrid"/>
        <w:tblW w:w="15572" w:type="dxa"/>
        <w:tblLook w:val="04A0" w:firstRow="1" w:lastRow="0" w:firstColumn="1" w:lastColumn="0" w:noHBand="0" w:noVBand="1"/>
      </w:tblPr>
      <w:tblGrid>
        <w:gridCol w:w="924"/>
        <w:gridCol w:w="1343"/>
        <w:gridCol w:w="1621"/>
        <w:gridCol w:w="1797"/>
        <w:gridCol w:w="1285"/>
        <w:gridCol w:w="1401"/>
        <w:gridCol w:w="1401"/>
        <w:gridCol w:w="1478"/>
        <w:gridCol w:w="1478"/>
        <w:gridCol w:w="1422"/>
        <w:gridCol w:w="1422"/>
      </w:tblGrid>
      <w:tr w:rsidR="00DE4132" w14:paraId="66A558DE" w14:textId="441DF0CF" w:rsidTr="00DE4132">
        <w:trPr>
          <w:trHeight w:val="352"/>
        </w:trPr>
        <w:tc>
          <w:tcPr>
            <w:tcW w:w="925" w:type="dxa"/>
          </w:tcPr>
          <w:p w14:paraId="38E99966" w14:textId="77777777" w:rsidR="00A47942" w:rsidRPr="00D47EF7" w:rsidRDefault="00A47942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Year Group</w:t>
            </w:r>
          </w:p>
        </w:tc>
        <w:tc>
          <w:tcPr>
            <w:tcW w:w="1344" w:type="dxa"/>
          </w:tcPr>
          <w:p w14:paraId="74AEBAE3" w14:textId="77777777" w:rsidR="00A47942" w:rsidRPr="00D47EF7" w:rsidRDefault="00A47942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One</w:t>
            </w:r>
          </w:p>
        </w:tc>
        <w:tc>
          <w:tcPr>
            <w:tcW w:w="1623" w:type="dxa"/>
          </w:tcPr>
          <w:p w14:paraId="6E4498B0" w14:textId="77777777" w:rsidR="00A47942" w:rsidRPr="00D47EF7" w:rsidRDefault="00A47942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 xml:space="preserve">Week Two </w:t>
            </w:r>
          </w:p>
        </w:tc>
        <w:tc>
          <w:tcPr>
            <w:tcW w:w="1799" w:type="dxa"/>
          </w:tcPr>
          <w:p w14:paraId="58A28C73" w14:textId="77777777" w:rsidR="00A47942" w:rsidRPr="00D47EF7" w:rsidRDefault="00A47942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Three</w:t>
            </w:r>
          </w:p>
        </w:tc>
        <w:tc>
          <w:tcPr>
            <w:tcW w:w="1285" w:type="dxa"/>
          </w:tcPr>
          <w:p w14:paraId="6EF302FF" w14:textId="77777777" w:rsidR="00A47942" w:rsidRPr="00D47EF7" w:rsidRDefault="00A47942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Four</w:t>
            </w:r>
          </w:p>
        </w:tc>
        <w:tc>
          <w:tcPr>
            <w:tcW w:w="1402" w:type="dxa"/>
          </w:tcPr>
          <w:p w14:paraId="7BC6EE10" w14:textId="77777777" w:rsidR="00A47942" w:rsidRPr="00D47EF7" w:rsidRDefault="00A47942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Five</w:t>
            </w:r>
          </w:p>
        </w:tc>
        <w:tc>
          <w:tcPr>
            <w:tcW w:w="1402" w:type="dxa"/>
          </w:tcPr>
          <w:p w14:paraId="19A7DEB7" w14:textId="77777777" w:rsidR="00A47942" w:rsidRPr="00D47EF7" w:rsidRDefault="00A47942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Six</w:t>
            </w:r>
          </w:p>
        </w:tc>
        <w:tc>
          <w:tcPr>
            <w:tcW w:w="1478" w:type="dxa"/>
          </w:tcPr>
          <w:p w14:paraId="5817D28B" w14:textId="77777777" w:rsidR="00A47942" w:rsidRPr="00D47EF7" w:rsidRDefault="00A47942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Seven</w:t>
            </w:r>
          </w:p>
        </w:tc>
        <w:tc>
          <w:tcPr>
            <w:tcW w:w="1478" w:type="dxa"/>
          </w:tcPr>
          <w:p w14:paraId="24F503F3" w14:textId="77777777" w:rsidR="00A47942" w:rsidRPr="00D47EF7" w:rsidRDefault="00A47942" w:rsidP="00594BAF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Eight</w:t>
            </w:r>
          </w:p>
        </w:tc>
        <w:tc>
          <w:tcPr>
            <w:tcW w:w="1418" w:type="dxa"/>
          </w:tcPr>
          <w:p w14:paraId="778515DD" w14:textId="2166E559" w:rsidR="00A47942" w:rsidRPr="00D47EF7" w:rsidRDefault="005F2768" w:rsidP="00594BAF">
            <w:pPr>
              <w:jc w:val="center"/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Week Nine</w:t>
            </w:r>
          </w:p>
        </w:tc>
        <w:tc>
          <w:tcPr>
            <w:tcW w:w="1418" w:type="dxa"/>
          </w:tcPr>
          <w:p w14:paraId="4BAC090B" w14:textId="416CF66A" w:rsidR="00A47942" w:rsidRPr="00D47EF7" w:rsidRDefault="005F2768" w:rsidP="00594BAF">
            <w:pPr>
              <w:jc w:val="center"/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Week Ten</w:t>
            </w:r>
          </w:p>
        </w:tc>
      </w:tr>
      <w:tr w:rsidR="00DE4132" w14:paraId="316F3A40" w14:textId="11AE4694" w:rsidTr="00117BF9">
        <w:trPr>
          <w:trHeight w:val="2211"/>
        </w:trPr>
        <w:tc>
          <w:tcPr>
            <w:tcW w:w="925" w:type="dxa"/>
          </w:tcPr>
          <w:p w14:paraId="704F2373" w14:textId="77777777" w:rsidR="00A47942" w:rsidRPr="00BF0CDA" w:rsidRDefault="00A47942" w:rsidP="00594BAF">
            <w:pPr>
              <w:jc w:val="center"/>
              <w:rPr>
                <w:b/>
                <w:bCs/>
                <w:color w:val="000000" w:themeColor="text1"/>
              </w:rPr>
            </w:pPr>
            <w:r w:rsidRPr="00BF0CDA">
              <w:rPr>
                <w:b/>
                <w:bCs/>
                <w:color w:val="000000" w:themeColor="text1"/>
              </w:rPr>
              <w:t>3</w:t>
            </w:r>
          </w:p>
        </w:tc>
        <w:tc>
          <w:tcPr>
            <w:tcW w:w="1344" w:type="dxa"/>
          </w:tcPr>
          <w:p w14:paraId="270FD4B6" w14:textId="680FCAB7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State </w:t>
            </w:r>
            <w:r w:rsidR="00FF41A6">
              <w:rPr>
                <w:color w:val="000000" w:themeColor="text1"/>
              </w:rPr>
              <w:t>the trend in the results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623" w:type="dxa"/>
          </w:tcPr>
          <w:p w14:paraId="25600D2E" w14:textId="2AC0E2A8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State whether </w:t>
            </w:r>
            <w:r w:rsidR="004153D2">
              <w:rPr>
                <w:color w:val="000000" w:themeColor="text1"/>
              </w:rPr>
              <w:t>the trend</w:t>
            </w:r>
            <w:r>
              <w:rPr>
                <w:color w:val="000000" w:themeColor="text1"/>
              </w:rPr>
              <w:t xml:space="preserve"> matched the prediction.</w:t>
            </w:r>
          </w:p>
        </w:tc>
        <w:tc>
          <w:tcPr>
            <w:tcW w:w="1799" w:type="dxa"/>
          </w:tcPr>
          <w:p w14:paraId="70E666FD" w14:textId="132256B5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Explain how the </w:t>
            </w:r>
            <w:r w:rsidR="00117BF9">
              <w:rPr>
                <w:color w:val="000000" w:themeColor="text1"/>
              </w:rPr>
              <w:t>trend</w:t>
            </w:r>
            <w:r>
              <w:rPr>
                <w:color w:val="000000" w:themeColor="text1"/>
              </w:rPr>
              <w:t xml:space="preserve"> matched, or </w:t>
            </w:r>
            <w:proofErr w:type="gramStart"/>
            <w:r>
              <w:rPr>
                <w:color w:val="000000" w:themeColor="text1"/>
              </w:rPr>
              <w:t>didn’t</w:t>
            </w:r>
            <w:proofErr w:type="gramEnd"/>
            <w:r>
              <w:rPr>
                <w:color w:val="000000" w:themeColor="text1"/>
              </w:rPr>
              <w:t xml:space="preserve"> match, the prediction.</w:t>
            </w:r>
          </w:p>
        </w:tc>
        <w:tc>
          <w:tcPr>
            <w:tcW w:w="1285" w:type="dxa"/>
          </w:tcPr>
          <w:p w14:paraId="5209EA7A" w14:textId="3E09DF1C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Explain how the </w:t>
            </w:r>
            <w:r w:rsidR="00976FB9">
              <w:rPr>
                <w:color w:val="000000" w:themeColor="text1"/>
              </w:rPr>
              <w:t>trend</w:t>
            </w:r>
            <w:r>
              <w:rPr>
                <w:color w:val="000000" w:themeColor="text1"/>
              </w:rPr>
              <w:t xml:space="preserve"> matched, or </w:t>
            </w:r>
            <w:proofErr w:type="gramStart"/>
            <w:r>
              <w:rPr>
                <w:color w:val="000000" w:themeColor="text1"/>
              </w:rPr>
              <w:t>didn’t</w:t>
            </w:r>
            <w:proofErr w:type="gramEnd"/>
            <w:r>
              <w:rPr>
                <w:color w:val="000000" w:themeColor="text1"/>
              </w:rPr>
              <w:t xml:space="preserve"> match, the prediction.</w:t>
            </w:r>
          </w:p>
        </w:tc>
        <w:tc>
          <w:tcPr>
            <w:tcW w:w="1402" w:type="dxa"/>
          </w:tcPr>
          <w:p w14:paraId="617519D1" w14:textId="4EE07F74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List the criteria needed to decide whether results gathered are valid or not.</w:t>
            </w:r>
          </w:p>
        </w:tc>
        <w:tc>
          <w:tcPr>
            <w:tcW w:w="1402" w:type="dxa"/>
          </w:tcPr>
          <w:p w14:paraId="646C5C69" w14:textId="3F36DB72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Explain whether results gathered were valid or not.</w:t>
            </w:r>
          </w:p>
        </w:tc>
        <w:tc>
          <w:tcPr>
            <w:tcW w:w="1478" w:type="dxa"/>
          </w:tcPr>
          <w:p w14:paraId="2C222128" w14:textId="513246BB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Spot anomalies in the results gathered.</w:t>
            </w:r>
          </w:p>
        </w:tc>
        <w:tc>
          <w:tcPr>
            <w:tcW w:w="1478" w:type="dxa"/>
          </w:tcPr>
          <w:p w14:paraId="345EBC6C" w14:textId="25E0E83D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Explain the reason for any anomalies in the data.</w:t>
            </w:r>
          </w:p>
        </w:tc>
        <w:tc>
          <w:tcPr>
            <w:tcW w:w="1418" w:type="dxa"/>
          </w:tcPr>
          <w:p w14:paraId="2FDB847B" w14:textId="10067EA3" w:rsidR="00A47942" w:rsidRDefault="00F05D56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how the method could be improved to obtain valid data.</w:t>
            </w:r>
          </w:p>
        </w:tc>
        <w:tc>
          <w:tcPr>
            <w:tcW w:w="1418" w:type="dxa"/>
          </w:tcPr>
          <w:p w14:paraId="65D64E57" w14:textId="0E12953F" w:rsidR="00A47942" w:rsidRDefault="00F05D56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new questions that are related to the original investigation.</w:t>
            </w:r>
          </w:p>
        </w:tc>
      </w:tr>
      <w:tr w:rsidR="00DE4132" w14:paraId="1AF2EF7B" w14:textId="51CB7561" w:rsidTr="00370D76">
        <w:trPr>
          <w:trHeight w:val="2150"/>
        </w:trPr>
        <w:tc>
          <w:tcPr>
            <w:tcW w:w="925" w:type="dxa"/>
          </w:tcPr>
          <w:p w14:paraId="131A79E0" w14:textId="77777777" w:rsidR="00A47942" w:rsidRPr="00BF0CDA" w:rsidRDefault="00A47942" w:rsidP="00594BAF">
            <w:pPr>
              <w:jc w:val="center"/>
              <w:rPr>
                <w:b/>
                <w:bCs/>
                <w:color w:val="000000" w:themeColor="text1"/>
              </w:rPr>
            </w:pPr>
            <w:r w:rsidRPr="00BF0CDA">
              <w:rPr>
                <w:b/>
                <w:bCs/>
                <w:color w:val="000000" w:themeColor="text1"/>
              </w:rPr>
              <w:t>4</w:t>
            </w:r>
          </w:p>
        </w:tc>
        <w:tc>
          <w:tcPr>
            <w:tcW w:w="1344" w:type="dxa"/>
          </w:tcPr>
          <w:p w14:paraId="79C24AEE" w14:textId="1CB5C4B5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State </w:t>
            </w:r>
            <w:r w:rsidR="00FF41A6">
              <w:rPr>
                <w:color w:val="000000" w:themeColor="text1"/>
              </w:rPr>
              <w:t>the trend in the results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623" w:type="dxa"/>
          </w:tcPr>
          <w:p w14:paraId="2DC19462" w14:textId="5611BDD6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Explain how the </w:t>
            </w:r>
            <w:r w:rsidR="004153D2">
              <w:rPr>
                <w:color w:val="000000" w:themeColor="text1"/>
              </w:rPr>
              <w:t>trend</w:t>
            </w:r>
            <w:r>
              <w:rPr>
                <w:color w:val="000000" w:themeColor="text1"/>
              </w:rPr>
              <w:t xml:space="preserve"> matched, or </w:t>
            </w:r>
            <w:proofErr w:type="gramStart"/>
            <w:r>
              <w:rPr>
                <w:color w:val="000000" w:themeColor="text1"/>
              </w:rPr>
              <w:t>didn’t</w:t>
            </w:r>
            <w:proofErr w:type="gramEnd"/>
            <w:r>
              <w:rPr>
                <w:color w:val="000000" w:themeColor="text1"/>
              </w:rPr>
              <w:t xml:space="preserve"> match, the prediction.</w:t>
            </w:r>
          </w:p>
        </w:tc>
        <w:tc>
          <w:tcPr>
            <w:tcW w:w="1799" w:type="dxa"/>
          </w:tcPr>
          <w:p w14:paraId="76663A42" w14:textId="1EF0611E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Explain how the </w:t>
            </w:r>
            <w:r w:rsidR="00117BF9">
              <w:rPr>
                <w:color w:val="000000" w:themeColor="text1"/>
              </w:rPr>
              <w:t>trend</w:t>
            </w:r>
            <w:r>
              <w:rPr>
                <w:color w:val="000000" w:themeColor="text1"/>
              </w:rPr>
              <w:t xml:space="preserve"> matched, or </w:t>
            </w:r>
            <w:proofErr w:type="gramStart"/>
            <w:r>
              <w:rPr>
                <w:color w:val="000000" w:themeColor="text1"/>
              </w:rPr>
              <w:t>didn’t</w:t>
            </w:r>
            <w:proofErr w:type="gramEnd"/>
            <w:r>
              <w:rPr>
                <w:color w:val="000000" w:themeColor="text1"/>
              </w:rPr>
              <w:t xml:space="preserve"> match, the prediction.</w:t>
            </w:r>
          </w:p>
        </w:tc>
        <w:tc>
          <w:tcPr>
            <w:tcW w:w="1285" w:type="dxa"/>
          </w:tcPr>
          <w:p w14:paraId="4AD5DAD4" w14:textId="2E68E3E5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List the criteria needed to decide whether results gathered are valid.</w:t>
            </w:r>
          </w:p>
        </w:tc>
        <w:tc>
          <w:tcPr>
            <w:tcW w:w="1402" w:type="dxa"/>
          </w:tcPr>
          <w:p w14:paraId="0938E3BE" w14:textId="200D7464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Explain whether results gathered were valid or not.</w:t>
            </w:r>
          </w:p>
        </w:tc>
        <w:tc>
          <w:tcPr>
            <w:tcW w:w="1402" w:type="dxa"/>
          </w:tcPr>
          <w:p w14:paraId="668592A3" w14:textId="0A920E22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Spot anomalies in the results gathered.</w:t>
            </w:r>
          </w:p>
        </w:tc>
        <w:tc>
          <w:tcPr>
            <w:tcW w:w="1478" w:type="dxa"/>
          </w:tcPr>
          <w:p w14:paraId="2D577446" w14:textId="3F406EA1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Explain the reason for any anomalies in the data.</w:t>
            </w:r>
          </w:p>
        </w:tc>
        <w:tc>
          <w:tcPr>
            <w:tcW w:w="1478" w:type="dxa"/>
          </w:tcPr>
          <w:p w14:paraId="0F145AFA" w14:textId="09377FB4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how the method could be improved to obtain valid data.</w:t>
            </w:r>
          </w:p>
        </w:tc>
        <w:tc>
          <w:tcPr>
            <w:tcW w:w="1418" w:type="dxa"/>
          </w:tcPr>
          <w:p w14:paraId="41D75220" w14:textId="0B491761" w:rsidR="00A47942" w:rsidRDefault="00F05D56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new questions that are related to the original investigation.</w:t>
            </w:r>
          </w:p>
        </w:tc>
        <w:tc>
          <w:tcPr>
            <w:tcW w:w="1418" w:type="dxa"/>
          </w:tcPr>
          <w:p w14:paraId="0562D9E4" w14:textId="33B6B9DC" w:rsidR="00A47942" w:rsidRDefault="00FE42F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Design an investigation that could produce similar results.</w:t>
            </w:r>
          </w:p>
        </w:tc>
      </w:tr>
      <w:tr w:rsidR="00DE4132" w14:paraId="10E47882" w14:textId="5F3CB46A" w:rsidTr="00370D76">
        <w:trPr>
          <w:trHeight w:val="1826"/>
        </w:trPr>
        <w:tc>
          <w:tcPr>
            <w:tcW w:w="925" w:type="dxa"/>
          </w:tcPr>
          <w:p w14:paraId="74DA002C" w14:textId="77777777" w:rsidR="00A47942" w:rsidRPr="00BF0CDA" w:rsidRDefault="00A47942" w:rsidP="00594BAF">
            <w:pPr>
              <w:jc w:val="center"/>
              <w:rPr>
                <w:b/>
                <w:bCs/>
                <w:color w:val="000000" w:themeColor="text1"/>
              </w:rPr>
            </w:pPr>
            <w:r w:rsidRPr="00BF0CDA">
              <w:rPr>
                <w:b/>
                <w:bCs/>
                <w:color w:val="000000" w:themeColor="text1"/>
              </w:rPr>
              <w:t>5</w:t>
            </w:r>
          </w:p>
        </w:tc>
        <w:tc>
          <w:tcPr>
            <w:tcW w:w="1344" w:type="dxa"/>
          </w:tcPr>
          <w:p w14:paraId="6A45848E" w14:textId="46D1909A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Explain how the </w:t>
            </w:r>
            <w:r w:rsidR="00117BF9">
              <w:rPr>
                <w:color w:val="000000" w:themeColor="text1"/>
              </w:rPr>
              <w:t>trend</w:t>
            </w:r>
            <w:r>
              <w:rPr>
                <w:color w:val="000000" w:themeColor="text1"/>
              </w:rPr>
              <w:t xml:space="preserve"> matched, or </w:t>
            </w:r>
            <w:proofErr w:type="gramStart"/>
            <w:r>
              <w:rPr>
                <w:color w:val="000000" w:themeColor="text1"/>
              </w:rPr>
              <w:t>didn’t</w:t>
            </w:r>
            <w:proofErr w:type="gramEnd"/>
            <w:r>
              <w:rPr>
                <w:color w:val="000000" w:themeColor="text1"/>
              </w:rPr>
              <w:t xml:space="preserve"> match, the prediction.</w:t>
            </w:r>
          </w:p>
        </w:tc>
        <w:tc>
          <w:tcPr>
            <w:tcW w:w="1623" w:type="dxa"/>
          </w:tcPr>
          <w:p w14:paraId="07FB1D12" w14:textId="5230CA2E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Explain how the </w:t>
            </w:r>
            <w:r w:rsidR="004153D2">
              <w:rPr>
                <w:color w:val="000000" w:themeColor="text1"/>
              </w:rPr>
              <w:t>trend</w:t>
            </w:r>
            <w:r>
              <w:rPr>
                <w:color w:val="000000" w:themeColor="text1"/>
              </w:rPr>
              <w:t xml:space="preserve"> matched, or </w:t>
            </w:r>
            <w:proofErr w:type="gramStart"/>
            <w:r>
              <w:rPr>
                <w:color w:val="000000" w:themeColor="text1"/>
              </w:rPr>
              <w:t>didn’t</w:t>
            </w:r>
            <w:proofErr w:type="gramEnd"/>
            <w:r>
              <w:rPr>
                <w:color w:val="000000" w:themeColor="text1"/>
              </w:rPr>
              <w:t xml:space="preserve"> match, the prediction.</w:t>
            </w:r>
          </w:p>
        </w:tc>
        <w:tc>
          <w:tcPr>
            <w:tcW w:w="1799" w:type="dxa"/>
          </w:tcPr>
          <w:p w14:paraId="4796FB14" w14:textId="09817E74" w:rsidR="00A47942" w:rsidRPr="00BF0CDA" w:rsidRDefault="00BA3438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Describe</w:t>
            </w:r>
            <w:r w:rsidR="00A47942">
              <w:rPr>
                <w:color w:val="000000" w:themeColor="text1"/>
              </w:rPr>
              <w:t xml:space="preserve"> the criteria needed to decide whether results gathered are valid or not.</w:t>
            </w:r>
          </w:p>
        </w:tc>
        <w:tc>
          <w:tcPr>
            <w:tcW w:w="1285" w:type="dxa"/>
          </w:tcPr>
          <w:p w14:paraId="062B094F" w14:textId="5CE8588E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Explain whether results gathered were valid.</w:t>
            </w:r>
          </w:p>
        </w:tc>
        <w:tc>
          <w:tcPr>
            <w:tcW w:w="1402" w:type="dxa"/>
          </w:tcPr>
          <w:p w14:paraId="3C10C369" w14:textId="7BBFDD19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Spot anomalies in the results gathered.</w:t>
            </w:r>
          </w:p>
        </w:tc>
        <w:tc>
          <w:tcPr>
            <w:tcW w:w="1402" w:type="dxa"/>
          </w:tcPr>
          <w:p w14:paraId="6A257752" w14:textId="7059C751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Explain the reason for any anomalies in the data.</w:t>
            </w:r>
          </w:p>
        </w:tc>
        <w:tc>
          <w:tcPr>
            <w:tcW w:w="1478" w:type="dxa"/>
          </w:tcPr>
          <w:p w14:paraId="3A5F7F5F" w14:textId="01C54D6A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how the method could be improved to obtain valid data.</w:t>
            </w:r>
          </w:p>
        </w:tc>
        <w:tc>
          <w:tcPr>
            <w:tcW w:w="1478" w:type="dxa"/>
          </w:tcPr>
          <w:p w14:paraId="7CA63FA4" w14:textId="1D8627C4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new questions that are related to the original investigation.</w:t>
            </w:r>
          </w:p>
        </w:tc>
        <w:tc>
          <w:tcPr>
            <w:tcW w:w="1418" w:type="dxa"/>
          </w:tcPr>
          <w:p w14:paraId="1B05E659" w14:textId="1F6DA56C" w:rsidR="00A47942" w:rsidRDefault="00F05D56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Design an</w:t>
            </w:r>
            <w:r w:rsidR="00630511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investigation that could produce similar results.</w:t>
            </w:r>
          </w:p>
        </w:tc>
        <w:tc>
          <w:tcPr>
            <w:tcW w:w="1418" w:type="dxa"/>
          </w:tcPr>
          <w:p w14:paraId="36E224D8" w14:textId="59B68C19" w:rsidR="00A47942" w:rsidRDefault="002E6F5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Produce a full scientific report, including planning, </w:t>
            </w:r>
            <w:proofErr w:type="gramStart"/>
            <w:r>
              <w:rPr>
                <w:color w:val="000000" w:themeColor="text1"/>
              </w:rPr>
              <w:t>data</w:t>
            </w:r>
            <w:proofErr w:type="gramEnd"/>
            <w:r>
              <w:rPr>
                <w:color w:val="000000" w:themeColor="text1"/>
              </w:rPr>
              <w:t xml:space="preserve"> and evaluation.</w:t>
            </w:r>
          </w:p>
        </w:tc>
      </w:tr>
      <w:tr w:rsidR="00DE4132" w14:paraId="79CD4A53" w14:textId="2D1B3182" w:rsidTr="00370D76">
        <w:trPr>
          <w:trHeight w:val="1924"/>
        </w:trPr>
        <w:tc>
          <w:tcPr>
            <w:tcW w:w="925" w:type="dxa"/>
          </w:tcPr>
          <w:p w14:paraId="27EFC581" w14:textId="26718915" w:rsidR="00A47942" w:rsidRPr="00BF0CDA" w:rsidRDefault="005D5A73" w:rsidP="00594BAF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6</w:t>
            </w:r>
          </w:p>
        </w:tc>
        <w:tc>
          <w:tcPr>
            <w:tcW w:w="1344" w:type="dxa"/>
          </w:tcPr>
          <w:p w14:paraId="3478BB22" w14:textId="562C3F92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Explain how the </w:t>
            </w:r>
            <w:r w:rsidR="00117BF9">
              <w:rPr>
                <w:color w:val="000000" w:themeColor="text1"/>
              </w:rPr>
              <w:t>trend</w:t>
            </w:r>
            <w:r>
              <w:rPr>
                <w:color w:val="000000" w:themeColor="text1"/>
              </w:rPr>
              <w:t xml:space="preserve"> </w:t>
            </w:r>
            <w:r w:rsidR="00D3636E">
              <w:rPr>
                <w:color w:val="000000" w:themeColor="text1"/>
              </w:rPr>
              <w:t>matched or</w:t>
            </w:r>
            <w:r>
              <w:rPr>
                <w:color w:val="000000" w:themeColor="text1"/>
              </w:rPr>
              <w:t xml:space="preserve"> </w:t>
            </w:r>
            <w:proofErr w:type="gramStart"/>
            <w:r>
              <w:rPr>
                <w:color w:val="000000" w:themeColor="text1"/>
              </w:rPr>
              <w:t>didn’t</w:t>
            </w:r>
            <w:proofErr w:type="gramEnd"/>
            <w:r>
              <w:rPr>
                <w:color w:val="000000" w:themeColor="text1"/>
              </w:rPr>
              <w:t xml:space="preserve"> match the prediction.</w:t>
            </w:r>
          </w:p>
        </w:tc>
        <w:tc>
          <w:tcPr>
            <w:tcW w:w="1623" w:type="dxa"/>
          </w:tcPr>
          <w:p w14:paraId="16AFD5F4" w14:textId="7AA012E5" w:rsidR="00A47942" w:rsidRPr="00BF0CDA" w:rsidRDefault="00BA3438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Explain</w:t>
            </w:r>
            <w:r w:rsidR="00A47942">
              <w:rPr>
                <w:color w:val="000000" w:themeColor="text1"/>
              </w:rPr>
              <w:t xml:space="preserve"> the criteria needed to decide whether results gathered are valid or not.</w:t>
            </w:r>
          </w:p>
        </w:tc>
        <w:tc>
          <w:tcPr>
            <w:tcW w:w="1799" w:type="dxa"/>
          </w:tcPr>
          <w:p w14:paraId="72AFB9DE" w14:textId="4C7E42B3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Explain whether results gathered were valid or not.</w:t>
            </w:r>
          </w:p>
        </w:tc>
        <w:tc>
          <w:tcPr>
            <w:tcW w:w="1285" w:type="dxa"/>
          </w:tcPr>
          <w:p w14:paraId="5A7A7DBF" w14:textId="34FF7EBF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Spot anomalies in the results gathered.</w:t>
            </w:r>
          </w:p>
        </w:tc>
        <w:tc>
          <w:tcPr>
            <w:tcW w:w="1402" w:type="dxa"/>
          </w:tcPr>
          <w:p w14:paraId="2836EB38" w14:textId="0EEB3A43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Explain the reason for any anomalies in the data.</w:t>
            </w:r>
          </w:p>
        </w:tc>
        <w:tc>
          <w:tcPr>
            <w:tcW w:w="1402" w:type="dxa"/>
          </w:tcPr>
          <w:p w14:paraId="5DEA8D39" w14:textId="6115B09C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how the method could be improved to obtain valid data.</w:t>
            </w:r>
          </w:p>
        </w:tc>
        <w:tc>
          <w:tcPr>
            <w:tcW w:w="1478" w:type="dxa"/>
          </w:tcPr>
          <w:p w14:paraId="0A38A14C" w14:textId="665BC36B" w:rsidR="00A47942" w:rsidRPr="00BF0CDA" w:rsidRDefault="00A47942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new questions that are related to the original investigation.</w:t>
            </w:r>
          </w:p>
        </w:tc>
        <w:tc>
          <w:tcPr>
            <w:tcW w:w="1478" w:type="dxa"/>
          </w:tcPr>
          <w:p w14:paraId="39908F11" w14:textId="41B55809" w:rsidR="00A47942" w:rsidRPr="00BF0CDA" w:rsidRDefault="00924C23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Design</w:t>
            </w:r>
            <w:r w:rsidR="00A47942">
              <w:rPr>
                <w:color w:val="000000" w:themeColor="text1"/>
              </w:rPr>
              <w:t xml:space="preserve"> an </w:t>
            </w:r>
            <w:r w:rsidR="00253B6B">
              <w:rPr>
                <w:color w:val="000000" w:themeColor="text1"/>
              </w:rPr>
              <w:t>investigation</w:t>
            </w:r>
            <w:r w:rsidR="00A47942">
              <w:rPr>
                <w:color w:val="000000" w:themeColor="text1"/>
              </w:rPr>
              <w:t xml:space="preserve"> that could produce similar results</w:t>
            </w:r>
            <w:r w:rsidR="00F05D56">
              <w:rPr>
                <w:color w:val="000000" w:themeColor="text1"/>
              </w:rPr>
              <w:t>.</w:t>
            </w:r>
            <w:r w:rsidR="00A47942">
              <w:rPr>
                <w:color w:val="000000" w:themeColor="text1"/>
              </w:rPr>
              <w:t xml:space="preserve"> </w:t>
            </w:r>
          </w:p>
        </w:tc>
        <w:tc>
          <w:tcPr>
            <w:tcW w:w="1418" w:type="dxa"/>
          </w:tcPr>
          <w:p w14:paraId="2D107AE7" w14:textId="710320CD" w:rsidR="00A47942" w:rsidRDefault="00323606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Produce a full scientific </w:t>
            </w:r>
            <w:r w:rsidR="00C30C8A">
              <w:rPr>
                <w:color w:val="000000" w:themeColor="text1"/>
              </w:rPr>
              <w:t>report</w:t>
            </w:r>
            <w:r w:rsidR="002E6F5B">
              <w:rPr>
                <w:color w:val="000000" w:themeColor="text1"/>
              </w:rPr>
              <w:t xml:space="preserve">, including planning, </w:t>
            </w:r>
            <w:proofErr w:type="gramStart"/>
            <w:r w:rsidR="002E6F5B">
              <w:rPr>
                <w:color w:val="000000" w:themeColor="text1"/>
              </w:rPr>
              <w:t>data</w:t>
            </w:r>
            <w:proofErr w:type="gramEnd"/>
            <w:r w:rsidR="002E6F5B">
              <w:rPr>
                <w:color w:val="000000" w:themeColor="text1"/>
              </w:rPr>
              <w:t xml:space="preserve"> and evaluation.</w:t>
            </w:r>
          </w:p>
        </w:tc>
        <w:tc>
          <w:tcPr>
            <w:tcW w:w="1418" w:type="dxa"/>
          </w:tcPr>
          <w:p w14:paraId="07470080" w14:textId="4B2975AC" w:rsidR="00A47942" w:rsidRDefault="002E6F5B" w:rsidP="00594BA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Produce a full scientific report, including planning, </w:t>
            </w:r>
            <w:proofErr w:type="gramStart"/>
            <w:r>
              <w:rPr>
                <w:color w:val="000000" w:themeColor="text1"/>
              </w:rPr>
              <w:t>data</w:t>
            </w:r>
            <w:proofErr w:type="gramEnd"/>
            <w:r>
              <w:rPr>
                <w:color w:val="000000" w:themeColor="text1"/>
              </w:rPr>
              <w:t xml:space="preserve"> and evaluation.</w:t>
            </w:r>
          </w:p>
        </w:tc>
      </w:tr>
    </w:tbl>
    <w:p w14:paraId="721AE44C" w14:textId="77777777" w:rsidR="005C2A73" w:rsidRPr="006F3D39" w:rsidRDefault="005C2A73" w:rsidP="00F2358D">
      <w:pPr>
        <w:rPr>
          <w:color w:val="00B0F0"/>
        </w:rPr>
      </w:pPr>
    </w:p>
    <w:sectPr w:rsidR="005C2A73" w:rsidRPr="006F3D39" w:rsidSect="00D900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0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7B750" w14:textId="77777777" w:rsidR="002E2F36" w:rsidRDefault="002E2F36" w:rsidP="00876270">
      <w:pPr>
        <w:spacing w:after="0" w:line="240" w:lineRule="auto"/>
      </w:pPr>
      <w:r>
        <w:separator/>
      </w:r>
    </w:p>
  </w:endnote>
  <w:endnote w:type="continuationSeparator" w:id="0">
    <w:p w14:paraId="65B952F2" w14:textId="77777777" w:rsidR="002E2F36" w:rsidRDefault="002E2F36" w:rsidP="0087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F1DF7A" w14:textId="77777777" w:rsidR="00370D76" w:rsidRDefault="00370D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416CE" w14:textId="1393A312" w:rsidR="00370D76" w:rsidRPr="0041419B" w:rsidRDefault="00370D76" w:rsidP="00370D76">
    <w:pPr>
      <w:pStyle w:val="Footer"/>
      <w:rPr>
        <w:sz w:val="16"/>
        <w:szCs w:val="16"/>
      </w:rPr>
    </w:pPr>
    <w:r w:rsidRPr="0041419B">
      <w:rPr>
        <w:rFonts w:cstheme="minorHAnsi"/>
        <w:sz w:val="16"/>
        <w:szCs w:val="16"/>
      </w:rPr>
      <w:t>©</w:t>
    </w:r>
    <w:r w:rsidRPr="0041419B">
      <w:rPr>
        <w:sz w:val="16"/>
        <w:szCs w:val="16"/>
      </w:rPr>
      <w:t xml:space="preserve"> </w:t>
    </w:r>
    <w:r>
      <w:rPr>
        <w:sz w:val="16"/>
        <w:szCs w:val="16"/>
      </w:rPr>
      <w:t>The Primary Science Advisory Service Ltd 2020. All Rights Reserved.</w:t>
    </w:r>
  </w:p>
  <w:p w14:paraId="1FE4E4D1" w14:textId="1815B37E" w:rsidR="00370D76" w:rsidRDefault="00370D76">
    <w:pPr>
      <w:pStyle w:val="Footer"/>
    </w:pPr>
  </w:p>
  <w:p w14:paraId="4A52774E" w14:textId="77777777" w:rsidR="00370D76" w:rsidRDefault="00370D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FD5CA" w14:textId="77777777" w:rsidR="00370D76" w:rsidRDefault="00370D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F61746" w14:textId="77777777" w:rsidR="002E2F36" w:rsidRDefault="002E2F36" w:rsidP="00876270">
      <w:pPr>
        <w:spacing w:after="0" w:line="240" w:lineRule="auto"/>
      </w:pPr>
      <w:r>
        <w:separator/>
      </w:r>
    </w:p>
  </w:footnote>
  <w:footnote w:type="continuationSeparator" w:id="0">
    <w:p w14:paraId="52CDEEC9" w14:textId="77777777" w:rsidR="002E2F36" w:rsidRDefault="002E2F36" w:rsidP="0087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353F1A" w14:textId="15403A16" w:rsidR="00370D76" w:rsidRDefault="004B5800">
    <w:pPr>
      <w:pStyle w:val="Header"/>
    </w:pPr>
    <w:r>
      <w:rPr>
        <w:noProof/>
      </w:rPr>
      <w:pict w14:anchorId="5C010D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028672" o:spid="_x0000_s2050" type="#_x0000_t75" style="position:absolute;margin-left:0;margin-top:0;width:520pt;height:594.7pt;z-index:-251657216;mso-position-horizontal:center;mso-position-horizontal-relative:margin;mso-position-vertical:center;mso-position-vertical-relative:margin" o:allowincell="f">
          <v:imagedata r:id="rId1" o:title="Bubble transp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C0EF43" w14:textId="2F6FA11F" w:rsidR="00370D76" w:rsidRDefault="004B5800">
    <w:pPr>
      <w:pStyle w:val="Header"/>
    </w:pPr>
    <w:r>
      <w:rPr>
        <w:noProof/>
      </w:rPr>
      <w:pict w14:anchorId="6884EF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028673" o:spid="_x0000_s2051" type="#_x0000_t75" style="position:absolute;margin-left:0;margin-top:0;width:520pt;height:594.7pt;z-index:-251656192;mso-position-horizontal:center;mso-position-horizontal-relative:margin;mso-position-vertical:center;mso-position-vertical-relative:margin" o:allowincell="f">
          <v:imagedata r:id="rId1" o:title="Bubble transp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FB9966" w14:textId="3F9E1729" w:rsidR="00370D76" w:rsidRDefault="004B5800">
    <w:pPr>
      <w:pStyle w:val="Header"/>
    </w:pPr>
    <w:r>
      <w:rPr>
        <w:noProof/>
      </w:rPr>
      <w:pict w14:anchorId="2EEB55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028671" o:spid="_x0000_s2049" type="#_x0000_t75" style="position:absolute;margin-left:0;margin-top:0;width:520pt;height:594.7pt;z-index:-251658240;mso-position-horizontal:center;mso-position-horizontal-relative:margin;mso-position-vertical:center;mso-position-vertical-relative:margin" o:allowincell="f">
          <v:imagedata r:id="rId1" o:title="Bubble transp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hdrShapeDefaults>
    <o:shapedefaults v:ext="edit" spidmax="2052">
      <o:colormru v:ext="edit" colors="#9cf,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E70"/>
    <w:rsid w:val="00007455"/>
    <w:rsid w:val="00011A60"/>
    <w:rsid w:val="00030A0B"/>
    <w:rsid w:val="00053B4B"/>
    <w:rsid w:val="00057A98"/>
    <w:rsid w:val="0007601C"/>
    <w:rsid w:val="00087E9D"/>
    <w:rsid w:val="000A1D07"/>
    <w:rsid w:val="000A6EAB"/>
    <w:rsid w:val="000C5BF3"/>
    <w:rsid w:val="000F6960"/>
    <w:rsid w:val="00112D77"/>
    <w:rsid w:val="00117BF9"/>
    <w:rsid w:val="00124189"/>
    <w:rsid w:val="00131EB8"/>
    <w:rsid w:val="00136714"/>
    <w:rsid w:val="001375EA"/>
    <w:rsid w:val="00140E16"/>
    <w:rsid w:val="001737C4"/>
    <w:rsid w:val="00174B72"/>
    <w:rsid w:val="00187D0F"/>
    <w:rsid w:val="00190652"/>
    <w:rsid w:val="001A343D"/>
    <w:rsid w:val="001B0CB2"/>
    <w:rsid w:val="001C50F9"/>
    <w:rsid w:val="001F0282"/>
    <w:rsid w:val="00207E7E"/>
    <w:rsid w:val="002327A3"/>
    <w:rsid w:val="00251740"/>
    <w:rsid w:val="002531EB"/>
    <w:rsid w:val="00253B6B"/>
    <w:rsid w:val="00256960"/>
    <w:rsid w:val="00270E5D"/>
    <w:rsid w:val="00274654"/>
    <w:rsid w:val="0029005D"/>
    <w:rsid w:val="00296460"/>
    <w:rsid w:val="002D3BC6"/>
    <w:rsid w:val="002E2F36"/>
    <w:rsid w:val="002E5783"/>
    <w:rsid w:val="002E6F5B"/>
    <w:rsid w:val="00300FB1"/>
    <w:rsid w:val="00302186"/>
    <w:rsid w:val="00323606"/>
    <w:rsid w:val="00336658"/>
    <w:rsid w:val="003446DF"/>
    <w:rsid w:val="00347192"/>
    <w:rsid w:val="003561D8"/>
    <w:rsid w:val="003578EE"/>
    <w:rsid w:val="00370D76"/>
    <w:rsid w:val="00374873"/>
    <w:rsid w:val="00385FD1"/>
    <w:rsid w:val="00386217"/>
    <w:rsid w:val="003D4C90"/>
    <w:rsid w:val="003F2451"/>
    <w:rsid w:val="004063AA"/>
    <w:rsid w:val="004126CC"/>
    <w:rsid w:val="004153D2"/>
    <w:rsid w:val="00424ABA"/>
    <w:rsid w:val="00457904"/>
    <w:rsid w:val="00490349"/>
    <w:rsid w:val="004B5800"/>
    <w:rsid w:val="004B5B1B"/>
    <w:rsid w:val="004C2F40"/>
    <w:rsid w:val="004C6662"/>
    <w:rsid w:val="004D3895"/>
    <w:rsid w:val="004D6733"/>
    <w:rsid w:val="004F314C"/>
    <w:rsid w:val="00515742"/>
    <w:rsid w:val="00553770"/>
    <w:rsid w:val="0056025D"/>
    <w:rsid w:val="00563498"/>
    <w:rsid w:val="005C2A73"/>
    <w:rsid w:val="005C564E"/>
    <w:rsid w:val="005D5A73"/>
    <w:rsid w:val="005E385B"/>
    <w:rsid w:val="005F2768"/>
    <w:rsid w:val="005F596E"/>
    <w:rsid w:val="00606363"/>
    <w:rsid w:val="00613C18"/>
    <w:rsid w:val="006203BB"/>
    <w:rsid w:val="00626B4F"/>
    <w:rsid w:val="00630511"/>
    <w:rsid w:val="006324CA"/>
    <w:rsid w:val="006372C9"/>
    <w:rsid w:val="006377CE"/>
    <w:rsid w:val="00651D47"/>
    <w:rsid w:val="006776FB"/>
    <w:rsid w:val="00693D7E"/>
    <w:rsid w:val="006A0FFB"/>
    <w:rsid w:val="006E1441"/>
    <w:rsid w:val="006E311E"/>
    <w:rsid w:val="006E6E64"/>
    <w:rsid w:val="006F3D39"/>
    <w:rsid w:val="00736FD5"/>
    <w:rsid w:val="007407C6"/>
    <w:rsid w:val="007677D3"/>
    <w:rsid w:val="00775910"/>
    <w:rsid w:val="007F090A"/>
    <w:rsid w:val="008179FC"/>
    <w:rsid w:val="00817B12"/>
    <w:rsid w:val="00876270"/>
    <w:rsid w:val="00896F52"/>
    <w:rsid w:val="008A0097"/>
    <w:rsid w:val="008B49B6"/>
    <w:rsid w:val="008E76AD"/>
    <w:rsid w:val="008F5291"/>
    <w:rsid w:val="009060C7"/>
    <w:rsid w:val="00924C23"/>
    <w:rsid w:val="009324BB"/>
    <w:rsid w:val="00972339"/>
    <w:rsid w:val="00973915"/>
    <w:rsid w:val="00976FB9"/>
    <w:rsid w:val="00992B19"/>
    <w:rsid w:val="009A77EF"/>
    <w:rsid w:val="009C6A7F"/>
    <w:rsid w:val="009E4553"/>
    <w:rsid w:val="009E7FE9"/>
    <w:rsid w:val="009F2C82"/>
    <w:rsid w:val="009F7BB1"/>
    <w:rsid w:val="00A123F6"/>
    <w:rsid w:val="00A137F9"/>
    <w:rsid w:val="00A23C14"/>
    <w:rsid w:val="00A47942"/>
    <w:rsid w:val="00A71CF6"/>
    <w:rsid w:val="00A83AC8"/>
    <w:rsid w:val="00A87F0E"/>
    <w:rsid w:val="00A928DC"/>
    <w:rsid w:val="00AA09C3"/>
    <w:rsid w:val="00AD6CF2"/>
    <w:rsid w:val="00AD7ECB"/>
    <w:rsid w:val="00AF0DD3"/>
    <w:rsid w:val="00B20DAF"/>
    <w:rsid w:val="00B26928"/>
    <w:rsid w:val="00B37809"/>
    <w:rsid w:val="00B72848"/>
    <w:rsid w:val="00BA3438"/>
    <w:rsid w:val="00BB1B47"/>
    <w:rsid w:val="00BC0556"/>
    <w:rsid w:val="00BC6C69"/>
    <w:rsid w:val="00BD1E90"/>
    <w:rsid w:val="00BF0CDA"/>
    <w:rsid w:val="00C30C8A"/>
    <w:rsid w:val="00C350ED"/>
    <w:rsid w:val="00C47B29"/>
    <w:rsid w:val="00C63F1D"/>
    <w:rsid w:val="00C708F1"/>
    <w:rsid w:val="00C72534"/>
    <w:rsid w:val="00C90B89"/>
    <w:rsid w:val="00C92BF6"/>
    <w:rsid w:val="00CD445D"/>
    <w:rsid w:val="00CD4F18"/>
    <w:rsid w:val="00CD6422"/>
    <w:rsid w:val="00D03091"/>
    <w:rsid w:val="00D12091"/>
    <w:rsid w:val="00D3636E"/>
    <w:rsid w:val="00D476FA"/>
    <w:rsid w:val="00D47EF7"/>
    <w:rsid w:val="00D72C1F"/>
    <w:rsid w:val="00D900AB"/>
    <w:rsid w:val="00DA5770"/>
    <w:rsid w:val="00DD375B"/>
    <w:rsid w:val="00DD7C85"/>
    <w:rsid w:val="00DE4132"/>
    <w:rsid w:val="00E23937"/>
    <w:rsid w:val="00E253E1"/>
    <w:rsid w:val="00E4726B"/>
    <w:rsid w:val="00E52206"/>
    <w:rsid w:val="00E54780"/>
    <w:rsid w:val="00E80623"/>
    <w:rsid w:val="00E92024"/>
    <w:rsid w:val="00EA580E"/>
    <w:rsid w:val="00EC3635"/>
    <w:rsid w:val="00F05D56"/>
    <w:rsid w:val="00F06E3E"/>
    <w:rsid w:val="00F2358D"/>
    <w:rsid w:val="00F76E70"/>
    <w:rsid w:val="00FC067A"/>
    <w:rsid w:val="00FE42F2"/>
    <w:rsid w:val="00FF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ru v:ext="edit" colors="#9cf,#cff"/>
    </o:shapedefaults>
    <o:shapelayout v:ext="edit">
      <o:idmap v:ext="edit" data="1"/>
    </o:shapelayout>
  </w:shapeDefaults>
  <w:decimalSymbol w:val="."/>
  <w:listSeparator w:val=","/>
  <w14:docId w14:val="4ACBFB7C"/>
  <w15:chartTrackingRefBased/>
  <w15:docId w15:val="{755BEA8B-E954-422E-9396-1668DE7DB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6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270"/>
  </w:style>
  <w:style w:type="paragraph" w:styleId="Footer">
    <w:name w:val="footer"/>
    <w:basedOn w:val="Normal"/>
    <w:link w:val="FooterChar"/>
    <w:uiPriority w:val="99"/>
    <w:unhideWhenUsed/>
    <w:rsid w:val="00876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Inder</dc:creator>
  <cp:keywords/>
  <dc:description/>
  <cp:lastModifiedBy>Mark Inder</cp:lastModifiedBy>
  <cp:revision>172</cp:revision>
  <dcterms:created xsi:type="dcterms:W3CDTF">2020-04-01T13:51:00Z</dcterms:created>
  <dcterms:modified xsi:type="dcterms:W3CDTF">2020-08-01T21:57:00Z</dcterms:modified>
</cp:coreProperties>
</file>